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9F" w:rsidRDefault="0005159F" w:rsidP="00547C92">
      <w:pPr>
        <w:rPr>
          <w:rFonts w:ascii="黑体" w:eastAsia="黑体" w:hAnsi="黑体" w:cs="Times New Roman"/>
          <w:sz w:val="40"/>
          <w:szCs w:val="40"/>
        </w:rPr>
      </w:pPr>
      <w:bookmarkStart w:id="0" w:name="_GoBack"/>
      <w:bookmarkEnd w:id="0"/>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CA5B5D">
      <w:pPr>
        <w:ind w:firstLineChars="150" w:firstLine="31680"/>
        <w:rPr>
          <w:rFonts w:ascii="黑体" w:eastAsia="黑体" w:hAnsi="黑体" w:cs="Times New Roman"/>
          <w:b/>
          <w:bCs/>
          <w:sz w:val="56"/>
          <w:szCs w:val="56"/>
        </w:rPr>
      </w:pPr>
    </w:p>
    <w:p w:rsidR="0005159F" w:rsidRPr="00547C92" w:rsidRDefault="0005159F" w:rsidP="00547C92">
      <w:pPr>
        <w:jc w:val="center"/>
        <w:rPr>
          <w:rFonts w:ascii="方正小标宋简体" w:eastAsia="方正小标宋简体" w:hAnsi="黑体" w:cs="Times New Roman"/>
          <w:sz w:val="72"/>
          <w:szCs w:val="72"/>
        </w:rPr>
      </w:pPr>
      <w:r w:rsidRPr="00547C92">
        <w:rPr>
          <w:rFonts w:ascii="方正小标宋简体" w:eastAsia="方正小标宋简体" w:hAnsi="黑体" w:cs="方正小标宋简体" w:hint="eastAsia"/>
          <w:sz w:val="72"/>
          <w:szCs w:val="72"/>
        </w:rPr>
        <w:t>安徽省人防工程费用定额</w:t>
      </w: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547C92">
      <w:pPr>
        <w:rPr>
          <w:rFonts w:ascii="黑体" w:eastAsia="黑体" w:hAnsi="黑体" w:cs="Times New Roman"/>
          <w:sz w:val="48"/>
          <w:szCs w:val="48"/>
        </w:rPr>
      </w:pPr>
    </w:p>
    <w:p w:rsidR="0005159F" w:rsidRDefault="0005159F" w:rsidP="00CA5B5D">
      <w:pPr>
        <w:ind w:firstLineChars="700" w:firstLine="31680"/>
        <w:rPr>
          <w:rFonts w:ascii="黑体" w:eastAsia="黑体" w:hAnsi="黑体" w:cs="Times New Roman"/>
          <w:sz w:val="28"/>
          <w:szCs w:val="28"/>
        </w:rPr>
      </w:pPr>
    </w:p>
    <w:p w:rsidR="0005159F" w:rsidRDefault="0005159F" w:rsidP="00CA5B5D">
      <w:pPr>
        <w:ind w:firstLineChars="700" w:firstLine="31680"/>
        <w:rPr>
          <w:rFonts w:ascii="黑体" w:eastAsia="黑体" w:hAnsi="黑体" w:cs="Times New Roman"/>
          <w:sz w:val="28"/>
          <w:szCs w:val="28"/>
        </w:rPr>
      </w:pPr>
    </w:p>
    <w:p w:rsidR="0005159F" w:rsidRDefault="0005159F" w:rsidP="00CA5B5D">
      <w:pPr>
        <w:ind w:firstLineChars="700" w:firstLine="31680"/>
        <w:rPr>
          <w:rFonts w:ascii="黑体" w:eastAsia="黑体" w:hAnsi="黑体" w:cs="Times New Roman"/>
          <w:sz w:val="28"/>
          <w:szCs w:val="28"/>
        </w:rPr>
      </w:pPr>
    </w:p>
    <w:p w:rsidR="0005159F" w:rsidRDefault="0005159F" w:rsidP="00547C92">
      <w:pPr>
        <w:rPr>
          <w:rFonts w:ascii="黑体" w:eastAsia="黑体" w:hAnsi="黑体" w:cs="Times New Roman"/>
          <w:sz w:val="28"/>
          <w:szCs w:val="28"/>
        </w:rPr>
      </w:pPr>
    </w:p>
    <w:p w:rsidR="0005159F" w:rsidRDefault="0005159F" w:rsidP="00547C92">
      <w:pPr>
        <w:jc w:val="center"/>
        <w:rPr>
          <w:rFonts w:ascii="楷体_GB2312" w:eastAsia="楷体_GB2312" w:hAnsi="黑体" w:cs="Times New Roman"/>
          <w:sz w:val="44"/>
          <w:szCs w:val="44"/>
        </w:rPr>
      </w:pPr>
      <w:r w:rsidRPr="00547C92">
        <w:rPr>
          <w:rFonts w:ascii="楷体_GB2312" w:eastAsia="楷体_GB2312" w:hAnsi="黑体" w:cs="楷体_GB2312" w:hint="eastAsia"/>
          <w:sz w:val="44"/>
          <w:szCs w:val="44"/>
        </w:rPr>
        <w:t>安徽省人民防空办公室</w:t>
      </w:r>
    </w:p>
    <w:p w:rsidR="0005159F" w:rsidRPr="00547C92" w:rsidRDefault="0005159F" w:rsidP="00547C92">
      <w:pPr>
        <w:jc w:val="center"/>
        <w:rPr>
          <w:rFonts w:ascii="楷体_GB2312" w:eastAsia="楷体_GB2312" w:hAnsi="黑体" w:cs="Times New Roman"/>
          <w:sz w:val="44"/>
          <w:szCs w:val="44"/>
        </w:rPr>
      </w:pPr>
      <w:r w:rsidRPr="00547C92">
        <w:rPr>
          <w:rFonts w:ascii="楷体_GB2312" w:eastAsia="楷体_GB2312" w:hAnsi="黑体" w:cs="楷体_GB2312"/>
          <w:sz w:val="44"/>
          <w:szCs w:val="44"/>
        </w:rPr>
        <w:t>2020</w:t>
      </w:r>
      <w:r w:rsidRPr="00547C92">
        <w:rPr>
          <w:rFonts w:ascii="楷体_GB2312" w:eastAsia="楷体_GB2312" w:hAnsi="黑体" w:cs="楷体_GB2312" w:hint="eastAsia"/>
          <w:sz w:val="44"/>
          <w:szCs w:val="44"/>
        </w:rPr>
        <w:t>年</w:t>
      </w:r>
      <w:r>
        <w:rPr>
          <w:rFonts w:ascii="楷体_GB2312" w:eastAsia="楷体_GB2312" w:hAnsi="黑体" w:cs="楷体_GB2312"/>
          <w:sz w:val="44"/>
          <w:szCs w:val="44"/>
        </w:rPr>
        <w:t>9</w:t>
      </w:r>
      <w:r>
        <w:rPr>
          <w:rFonts w:ascii="楷体_GB2312" w:eastAsia="楷体_GB2312" w:hAnsi="黑体" w:cs="楷体_GB2312" w:hint="eastAsia"/>
          <w:sz w:val="44"/>
          <w:szCs w:val="44"/>
        </w:rPr>
        <w:t>月</w:t>
      </w:r>
    </w:p>
    <w:p w:rsidR="0005159F" w:rsidRPr="00547C92" w:rsidRDefault="0005159F" w:rsidP="00CA5B5D">
      <w:pPr>
        <w:ind w:firstLineChars="800" w:firstLine="31680"/>
        <w:rPr>
          <w:rFonts w:ascii="黑体" w:eastAsia="黑体" w:hAnsi="黑体" w:cs="Times New Roman"/>
          <w:sz w:val="28"/>
          <w:szCs w:val="28"/>
        </w:rPr>
      </w:pPr>
    </w:p>
    <w:p w:rsidR="0005159F" w:rsidRDefault="0005159F" w:rsidP="00547C92">
      <w:pPr>
        <w:jc w:val="center"/>
        <w:rPr>
          <w:rFonts w:ascii="黑体" w:eastAsia="黑体" w:hAnsi="黑体" w:cs="Times New Roman"/>
          <w:sz w:val="32"/>
          <w:szCs w:val="32"/>
        </w:rPr>
      </w:pPr>
      <w:r>
        <w:rPr>
          <w:rFonts w:ascii="黑体" w:eastAsia="黑体" w:hAnsi="黑体" w:cs="黑体" w:hint="eastAsia"/>
          <w:sz w:val="32"/>
          <w:szCs w:val="32"/>
        </w:rPr>
        <w:t>前言</w:t>
      </w:r>
    </w:p>
    <w:p w:rsidR="0005159F" w:rsidRDefault="0005159F" w:rsidP="002F65E2">
      <w:pPr>
        <w:pStyle w:val="ListParagraph1"/>
        <w:widowControl/>
        <w:numPr>
          <w:ilvl w:val="0"/>
          <w:numId w:val="2"/>
        </w:numPr>
        <w:spacing w:line="440" w:lineRule="exact"/>
        <w:ind w:firstLine="31680"/>
        <w:rPr>
          <w:rFonts w:ascii="宋体" w:cs="Times New Roman"/>
          <w:b/>
          <w:bCs/>
          <w:kern w:val="0"/>
          <w:sz w:val="24"/>
          <w:szCs w:val="24"/>
        </w:rPr>
      </w:pPr>
      <w:bookmarkStart w:id="1" w:name="_Toc5015"/>
      <w:bookmarkStart w:id="2" w:name="_Toc30014_WPSOffice_Level1"/>
      <w:bookmarkStart w:id="3" w:name="_Toc416"/>
      <w:bookmarkStart w:id="4" w:name="_Toc19011"/>
      <w:bookmarkStart w:id="5" w:name="_Toc2740"/>
      <w:bookmarkStart w:id="6" w:name="_Toc24543"/>
      <w:r>
        <w:rPr>
          <w:rFonts w:ascii="宋体" w:hAnsi="宋体" w:cs="宋体" w:hint="eastAsia"/>
          <w:b/>
          <w:bCs/>
          <w:kern w:val="0"/>
          <w:sz w:val="24"/>
          <w:szCs w:val="24"/>
        </w:rPr>
        <w:t>编制目的</w:t>
      </w:r>
    </w:p>
    <w:p w:rsidR="0005159F" w:rsidRDefault="0005159F" w:rsidP="00CA5B5D">
      <w:pPr>
        <w:pStyle w:val="ListParagraph1"/>
        <w:widowControl/>
        <w:spacing w:line="440" w:lineRule="exact"/>
        <w:ind w:firstLine="31680"/>
        <w:rPr>
          <w:rFonts w:ascii="宋体" w:cs="Times New Roman"/>
          <w:kern w:val="0"/>
          <w:sz w:val="24"/>
          <w:szCs w:val="24"/>
        </w:rPr>
      </w:pPr>
      <w:r>
        <w:rPr>
          <w:rFonts w:ascii="宋体" w:hAnsi="宋体" w:cs="宋体" w:hint="eastAsia"/>
          <w:kern w:val="0"/>
          <w:sz w:val="24"/>
          <w:szCs w:val="24"/>
        </w:rPr>
        <w:t>为了使人防工程取费项目中的管理费、利润和按项目计取的措施费、各种规费、税金等与地区建安工程费用定额费率标准水平一致，同时符合地区造价管理部门出台的政策性费用的有关规定，特编制安徽省人防工程费用定额。</w:t>
      </w:r>
    </w:p>
    <w:p w:rsidR="0005159F" w:rsidRDefault="0005159F" w:rsidP="00CA5B5D">
      <w:pPr>
        <w:pStyle w:val="ListParagraph1"/>
        <w:widowControl/>
        <w:spacing w:line="440" w:lineRule="exact"/>
        <w:ind w:firstLine="31680"/>
        <w:rPr>
          <w:rFonts w:ascii="宋体" w:cs="Times New Roman"/>
          <w:b/>
          <w:bCs/>
          <w:kern w:val="0"/>
          <w:sz w:val="24"/>
          <w:szCs w:val="24"/>
        </w:rPr>
      </w:pPr>
      <w:r>
        <w:rPr>
          <w:rFonts w:ascii="宋体" w:hAnsi="宋体" w:cs="宋体" w:hint="eastAsia"/>
          <w:b/>
          <w:bCs/>
          <w:kern w:val="0"/>
          <w:sz w:val="24"/>
          <w:szCs w:val="24"/>
        </w:rPr>
        <w:t>二、适用范围</w:t>
      </w:r>
    </w:p>
    <w:p w:rsidR="0005159F" w:rsidRDefault="0005159F" w:rsidP="00CA5B5D">
      <w:pPr>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《安徽省人防工程费用定额》（以下简称费用定额）适用于在安徽省行政区域内新建、扩建的按人防工程技术标准、规范进行设计、施工、验收的各类人防工程和人防工程加固改造、平战转换以及建筑面积在</w:t>
      </w:r>
      <w:r>
        <w:rPr>
          <w:rFonts w:ascii="宋体" w:hAnsi="宋体" w:cs="宋体"/>
          <w:kern w:val="0"/>
          <w:sz w:val="24"/>
          <w:szCs w:val="24"/>
        </w:rPr>
        <w:t>200</w:t>
      </w:r>
      <w:r>
        <w:rPr>
          <w:rFonts w:ascii="宋体" w:hAnsi="宋体" w:cs="宋体" w:hint="eastAsia"/>
          <w:kern w:val="0"/>
          <w:sz w:val="24"/>
          <w:szCs w:val="24"/>
        </w:rPr>
        <w:t>㎡以下的口部伪装（附属）建筑。</w:t>
      </w:r>
    </w:p>
    <w:p w:rsidR="0005159F" w:rsidRDefault="0005159F" w:rsidP="00CA5B5D">
      <w:pPr>
        <w:spacing w:line="440" w:lineRule="exact"/>
        <w:ind w:firstLineChars="200" w:firstLine="31680"/>
        <w:rPr>
          <w:rFonts w:ascii="宋体" w:cs="Times New Roman"/>
          <w:b/>
          <w:bCs/>
          <w:kern w:val="0"/>
          <w:sz w:val="24"/>
          <w:szCs w:val="24"/>
        </w:rPr>
      </w:pPr>
      <w:r>
        <w:rPr>
          <w:rFonts w:ascii="宋体" w:hAnsi="宋体" w:cs="宋体" w:hint="eastAsia"/>
          <w:b/>
          <w:bCs/>
          <w:kern w:val="0"/>
          <w:sz w:val="24"/>
          <w:szCs w:val="24"/>
        </w:rPr>
        <w:t>三、编制依据</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hint="eastAsia"/>
          <w:kern w:val="0"/>
          <w:sz w:val="24"/>
          <w:szCs w:val="24"/>
        </w:rPr>
        <w:t>国家人民防空办公室《关于颁发</w:t>
      </w:r>
      <w:r>
        <w:rPr>
          <w:rFonts w:ascii="宋体" w:hAnsi="宋体" w:cs="宋体"/>
          <w:kern w:val="0"/>
          <w:sz w:val="24"/>
          <w:szCs w:val="24"/>
        </w:rPr>
        <w:t>&lt;</w:t>
      </w:r>
      <w:r>
        <w:rPr>
          <w:rFonts w:ascii="宋体" w:hAnsi="宋体" w:cs="宋体" w:hint="eastAsia"/>
          <w:kern w:val="0"/>
          <w:sz w:val="24"/>
          <w:szCs w:val="24"/>
        </w:rPr>
        <w:t>人民防空工程工程量清单计价规范</w:t>
      </w:r>
      <w:r>
        <w:rPr>
          <w:rFonts w:ascii="宋体" w:hAnsi="宋体" w:cs="宋体"/>
          <w:kern w:val="0"/>
          <w:sz w:val="24"/>
          <w:szCs w:val="24"/>
        </w:rPr>
        <w:t>&gt;</w:t>
      </w:r>
      <w:r>
        <w:rPr>
          <w:rFonts w:ascii="宋体" w:hAnsi="宋体" w:cs="宋体" w:hint="eastAsia"/>
          <w:kern w:val="0"/>
          <w:sz w:val="24"/>
          <w:szCs w:val="24"/>
        </w:rPr>
        <w:t>；</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kern w:val="0"/>
          <w:sz w:val="24"/>
          <w:szCs w:val="24"/>
        </w:rPr>
        <w:t>&lt;</w:t>
      </w:r>
      <w:r>
        <w:rPr>
          <w:rFonts w:ascii="宋体" w:hAnsi="宋体" w:cs="宋体" w:hint="eastAsia"/>
          <w:kern w:val="0"/>
          <w:sz w:val="24"/>
          <w:szCs w:val="24"/>
        </w:rPr>
        <w:t>人民防空工程工程量计算规范</w:t>
      </w:r>
      <w:r>
        <w:rPr>
          <w:rFonts w:ascii="宋体" w:hAnsi="宋体" w:cs="宋体"/>
          <w:kern w:val="0"/>
          <w:sz w:val="24"/>
          <w:szCs w:val="24"/>
        </w:rPr>
        <w:t>&gt;</w:t>
      </w:r>
      <w:r>
        <w:rPr>
          <w:rFonts w:ascii="宋体" w:hAnsi="宋体" w:cs="宋体" w:hint="eastAsia"/>
          <w:kern w:val="0"/>
          <w:sz w:val="24"/>
          <w:szCs w:val="24"/>
        </w:rPr>
        <w:t>的通知》（国人防</w:t>
      </w:r>
      <w:r>
        <w:rPr>
          <w:rFonts w:ascii="仿宋_GB2312" w:eastAsia="仿宋_GB2312" w:hAnsi="仿宋_GB2312" w:cs="仿宋_GB2312" w:hint="eastAsia"/>
          <w:kern w:val="0"/>
          <w:sz w:val="24"/>
          <w:szCs w:val="24"/>
        </w:rPr>
        <w:t>〔</w:t>
      </w:r>
      <w:r>
        <w:rPr>
          <w:rFonts w:ascii="宋体" w:hAnsi="宋体" w:cs="宋体"/>
          <w:kern w:val="0"/>
          <w:sz w:val="24"/>
          <w:szCs w:val="24"/>
        </w:rPr>
        <w:t>2015</w:t>
      </w:r>
      <w:r>
        <w:rPr>
          <w:rFonts w:ascii="仿宋_GB2312" w:eastAsia="仿宋_GB2312" w:hAnsi="仿宋_GB2312" w:cs="仿宋_GB2312" w:hint="eastAsia"/>
          <w:kern w:val="0"/>
          <w:sz w:val="24"/>
          <w:szCs w:val="24"/>
        </w:rPr>
        <w:t>〕</w:t>
      </w:r>
      <w:r>
        <w:rPr>
          <w:rFonts w:ascii="宋体" w:hAnsi="宋体" w:cs="宋体"/>
          <w:kern w:val="0"/>
          <w:sz w:val="24"/>
          <w:szCs w:val="24"/>
        </w:rPr>
        <w:t>39</w:t>
      </w:r>
      <w:r>
        <w:rPr>
          <w:rFonts w:ascii="宋体" w:hAnsi="宋体" w:cs="宋体" w:hint="eastAsia"/>
          <w:kern w:val="0"/>
          <w:sz w:val="24"/>
          <w:szCs w:val="24"/>
        </w:rPr>
        <w:t>号）；</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hint="eastAsia"/>
          <w:kern w:val="0"/>
          <w:sz w:val="24"/>
          <w:szCs w:val="24"/>
        </w:rPr>
        <w:t>住房城乡建设部、财政部《关于印发</w:t>
      </w:r>
      <w:r>
        <w:rPr>
          <w:rFonts w:ascii="宋体" w:hAnsi="宋体" w:cs="宋体"/>
          <w:kern w:val="0"/>
          <w:sz w:val="24"/>
          <w:szCs w:val="24"/>
        </w:rPr>
        <w:t>&lt;</w:t>
      </w:r>
      <w:r>
        <w:rPr>
          <w:rFonts w:ascii="宋体" w:hAnsi="宋体" w:cs="宋体" w:hint="eastAsia"/>
          <w:kern w:val="0"/>
          <w:sz w:val="24"/>
          <w:szCs w:val="24"/>
        </w:rPr>
        <w:t>建筑安装工程费用项目组成</w:t>
      </w:r>
      <w:r>
        <w:rPr>
          <w:rFonts w:ascii="宋体" w:hAnsi="宋体" w:cs="宋体"/>
          <w:kern w:val="0"/>
          <w:sz w:val="24"/>
          <w:szCs w:val="24"/>
        </w:rPr>
        <w:t>&gt;</w:t>
      </w:r>
      <w:r>
        <w:rPr>
          <w:rFonts w:ascii="宋体" w:hAnsi="宋体" w:cs="宋体" w:hint="eastAsia"/>
          <w:kern w:val="0"/>
          <w:sz w:val="24"/>
          <w:szCs w:val="24"/>
        </w:rPr>
        <w:t>的通知》（建标</w:t>
      </w:r>
      <w:r>
        <w:rPr>
          <w:rFonts w:ascii="仿宋_GB2312" w:eastAsia="仿宋_GB2312" w:hAnsi="仿宋_GB2312" w:cs="仿宋_GB2312" w:hint="eastAsia"/>
          <w:kern w:val="0"/>
          <w:sz w:val="24"/>
          <w:szCs w:val="24"/>
        </w:rPr>
        <w:t>〔</w:t>
      </w:r>
      <w:r>
        <w:rPr>
          <w:rFonts w:ascii="宋体" w:hAnsi="宋体" w:cs="宋体"/>
          <w:kern w:val="0"/>
          <w:sz w:val="24"/>
          <w:szCs w:val="24"/>
        </w:rPr>
        <w:t>2013</w:t>
      </w:r>
      <w:r>
        <w:rPr>
          <w:rFonts w:ascii="仿宋_GB2312" w:eastAsia="仿宋_GB2312" w:hAnsi="仿宋_GB2312" w:cs="仿宋_GB2312" w:hint="eastAsia"/>
          <w:kern w:val="0"/>
          <w:sz w:val="24"/>
          <w:szCs w:val="24"/>
        </w:rPr>
        <w:t>〕</w:t>
      </w:r>
      <w:r>
        <w:rPr>
          <w:rFonts w:ascii="宋体" w:hAnsi="宋体" w:cs="宋体"/>
          <w:kern w:val="0"/>
          <w:sz w:val="24"/>
          <w:szCs w:val="24"/>
        </w:rPr>
        <w:t xml:space="preserve">44 </w:t>
      </w:r>
      <w:r>
        <w:rPr>
          <w:rFonts w:ascii="宋体" w:hAnsi="宋体" w:cs="宋体" w:hint="eastAsia"/>
          <w:kern w:val="0"/>
          <w:sz w:val="24"/>
          <w:szCs w:val="24"/>
        </w:rPr>
        <w:t>号）；</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hint="eastAsia"/>
          <w:kern w:val="0"/>
          <w:sz w:val="24"/>
          <w:szCs w:val="24"/>
        </w:rPr>
        <w:t>国家人防工程标准定额站《人防工程费用定额</w:t>
      </w:r>
      <w:r>
        <w:rPr>
          <w:rFonts w:ascii="宋体" w:hAnsi="宋体" w:cs="宋体"/>
          <w:kern w:val="0"/>
          <w:sz w:val="24"/>
          <w:szCs w:val="24"/>
        </w:rPr>
        <w:t>(</w:t>
      </w:r>
      <w:r>
        <w:rPr>
          <w:rFonts w:ascii="宋体" w:hAnsi="宋体" w:cs="宋体" w:hint="eastAsia"/>
          <w:kern w:val="0"/>
          <w:sz w:val="24"/>
          <w:szCs w:val="24"/>
        </w:rPr>
        <w:t>计算规则</w:t>
      </w:r>
      <w:r>
        <w:rPr>
          <w:rFonts w:ascii="宋体" w:hAnsi="宋体" w:cs="宋体"/>
          <w:kern w:val="0"/>
          <w:sz w:val="24"/>
          <w:szCs w:val="24"/>
        </w:rPr>
        <w:t>)</w:t>
      </w:r>
      <w:r>
        <w:rPr>
          <w:rFonts w:ascii="宋体" w:hAnsi="宋体" w:cs="宋体" w:hint="eastAsia"/>
          <w:kern w:val="0"/>
          <w:sz w:val="24"/>
          <w:szCs w:val="24"/>
        </w:rPr>
        <w:t>》的编制及人防工程计价依据实施“营改增”的介绍（</w:t>
      </w:r>
      <w:r>
        <w:rPr>
          <w:rFonts w:ascii="宋体" w:hAnsi="宋体" w:cs="宋体"/>
          <w:kern w:val="0"/>
          <w:sz w:val="24"/>
          <w:szCs w:val="24"/>
        </w:rPr>
        <w:t>2017</w:t>
      </w:r>
      <w:r>
        <w:rPr>
          <w:rFonts w:ascii="宋体" w:hAnsi="宋体" w:cs="宋体" w:hint="eastAsia"/>
          <w:kern w:val="0"/>
          <w:sz w:val="24"/>
          <w:szCs w:val="24"/>
        </w:rPr>
        <w:t>年</w:t>
      </w:r>
      <w:r>
        <w:rPr>
          <w:rFonts w:ascii="宋体" w:hAnsi="宋体" w:cs="宋体"/>
          <w:kern w:val="0"/>
          <w:sz w:val="24"/>
          <w:szCs w:val="24"/>
        </w:rPr>
        <w:t>6</w:t>
      </w:r>
      <w:r>
        <w:rPr>
          <w:rFonts w:ascii="宋体" w:hAnsi="宋体" w:cs="宋体" w:hint="eastAsia"/>
          <w:kern w:val="0"/>
          <w:sz w:val="24"/>
          <w:szCs w:val="24"/>
        </w:rPr>
        <w:t>月）；</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《安徽省建设工程费用定额》（</w:t>
      </w:r>
      <w:r>
        <w:rPr>
          <w:rFonts w:ascii="宋体" w:hAnsi="宋体" w:cs="宋体"/>
          <w:kern w:val="0"/>
          <w:sz w:val="24"/>
          <w:szCs w:val="24"/>
        </w:rPr>
        <w:t>2018</w:t>
      </w:r>
      <w:r>
        <w:rPr>
          <w:rFonts w:ascii="宋体" w:hAnsi="宋体" w:cs="宋体" w:hint="eastAsia"/>
          <w:kern w:val="0"/>
          <w:sz w:val="24"/>
          <w:szCs w:val="24"/>
        </w:rPr>
        <w:t>版）；</w:t>
      </w:r>
    </w:p>
    <w:p w:rsidR="0005159F" w:rsidRDefault="0005159F" w:rsidP="00CA5B5D">
      <w:pPr>
        <w:numPr>
          <w:ilvl w:val="0"/>
          <w:numId w:val="3"/>
        </w:numPr>
        <w:spacing w:line="440" w:lineRule="exact"/>
        <w:ind w:firstLineChars="200" w:firstLine="31680"/>
        <w:rPr>
          <w:rFonts w:ascii="宋体" w:cs="Times New Roman"/>
          <w:kern w:val="0"/>
          <w:sz w:val="24"/>
          <w:szCs w:val="24"/>
        </w:rPr>
      </w:pPr>
      <w:r>
        <w:rPr>
          <w:rFonts w:ascii="宋体" w:hAnsi="宋体" w:cs="宋体" w:hint="eastAsia"/>
          <w:kern w:val="0"/>
          <w:sz w:val="24"/>
          <w:szCs w:val="24"/>
        </w:rPr>
        <w:t>相关部令、条例、办法、文件、现行建设工程费用定额等。</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hint="eastAsia"/>
          <w:b/>
          <w:bCs/>
          <w:kern w:val="0"/>
          <w:sz w:val="24"/>
          <w:szCs w:val="24"/>
        </w:rPr>
        <w:t>主编部门：</w:t>
      </w:r>
      <w:r>
        <w:rPr>
          <w:rFonts w:ascii="宋体" w:hAnsi="宋体" w:cs="宋体" w:hint="eastAsia"/>
          <w:kern w:val="0"/>
          <w:sz w:val="24"/>
          <w:szCs w:val="24"/>
        </w:rPr>
        <w:t>安徽省人民防空工程质量监督总站</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hint="eastAsia"/>
          <w:b/>
          <w:bCs/>
          <w:kern w:val="0"/>
          <w:sz w:val="24"/>
          <w:szCs w:val="24"/>
        </w:rPr>
        <w:t>批准部门：</w:t>
      </w:r>
      <w:r>
        <w:rPr>
          <w:rFonts w:ascii="宋体" w:hAnsi="宋体" w:cs="宋体" w:hint="eastAsia"/>
          <w:kern w:val="0"/>
          <w:sz w:val="24"/>
          <w:szCs w:val="24"/>
        </w:rPr>
        <w:t>安徽省人民防空办公室</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hint="eastAsia"/>
          <w:b/>
          <w:bCs/>
          <w:kern w:val="0"/>
          <w:sz w:val="24"/>
          <w:szCs w:val="24"/>
        </w:rPr>
        <w:t>编制人员：</w:t>
      </w:r>
      <w:r>
        <w:rPr>
          <w:rFonts w:ascii="宋体" w:hAnsi="宋体" w:cs="宋体" w:hint="eastAsia"/>
          <w:kern w:val="0"/>
          <w:sz w:val="24"/>
          <w:szCs w:val="24"/>
        </w:rPr>
        <w:t>徐</w:t>
      </w:r>
      <w:r>
        <w:rPr>
          <w:rFonts w:ascii="宋体" w:hAnsi="宋体" w:cs="宋体"/>
          <w:kern w:val="0"/>
          <w:sz w:val="24"/>
          <w:szCs w:val="24"/>
        </w:rPr>
        <w:t xml:space="preserve">  </w:t>
      </w:r>
      <w:r>
        <w:rPr>
          <w:rFonts w:ascii="宋体" w:hAnsi="宋体" w:cs="宋体" w:hint="eastAsia"/>
          <w:kern w:val="0"/>
          <w:sz w:val="24"/>
          <w:szCs w:val="24"/>
        </w:rPr>
        <w:t>林</w:t>
      </w:r>
      <w:r>
        <w:rPr>
          <w:rFonts w:ascii="宋体" w:hAnsi="宋体" w:cs="宋体"/>
          <w:kern w:val="0"/>
          <w:sz w:val="24"/>
          <w:szCs w:val="24"/>
        </w:rPr>
        <w:t xml:space="preserve">  </w:t>
      </w:r>
      <w:r>
        <w:rPr>
          <w:rFonts w:ascii="宋体" w:hAnsi="宋体" w:cs="宋体" w:hint="eastAsia"/>
          <w:kern w:val="0"/>
          <w:sz w:val="24"/>
          <w:szCs w:val="24"/>
        </w:rPr>
        <w:t>赵国锋</w:t>
      </w:r>
      <w:r>
        <w:rPr>
          <w:rFonts w:ascii="宋体" w:hAnsi="宋体" w:cs="宋体"/>
          <w:kern w:val="0"/>
          <w:sz w:val="24"/>
          <w:szCs w:val="24"/>
        </w:rPr>
        <w:t xml:space="preserve">  </w:t>
      </w:r>
      <w:r>
        <w:rPr>
          <w:rFonts w:ascii="宋体" w:hAnsi="宋体" w:cs="宋体" w:hint="eastAsia"/>
          <w:kern w:val="0"/>
          <w:sz w:val="24"/>
          <w:szCs w:val="24"/>
        </w:rPr>
        <w:t>朱治国</w:t>
      </w:r>
      <w:r>
        <w:rPr>
          <w:rFonts w:ascii="宋体" w:hAnsi="宋体" w:cs="宋体"/>
          <w:kern w:val="0"/>
          <w:sz w:val="24"/>
          <w:szCs w:val="24"/>
        </w:rPr>
        <w:t xml:space="preserve">  </w:t>
      </w:r>
      <w:r>
        <w:rPr>
          <w:rFonts w:ascii="宋体" w:hAnsi="宋体" w:cs="宋体" w:hint="eastAsia"/>
          <w:kern w:val="0"/>
          <w:sz w:val="24"/>
          <w:szCs w:val="24"/>
        </w:rPr>
        <w:t>薄</w:t>
      </w:r>
      <w:r>
        <w:rPr>
          <w:rFonts w:ascii="宋体" w:hAnsi="宋体" w:cs="宋体"/>
          <w:kern w:val="0"/>
          <w:sz w:val="24"/>
          <w:szCs w:val="24"/>
        </w:rPr>
        <w:t xml:space="preserve">  </w:t>
      </w:r>
      <w:r>
        <w:rPr>
          <w:rFonts w:ascii="宋体" w:hAnsi="宋体" w:cs="宋体" w:hint="eastAsia"/>
          <w:kern w:val="0"/>
          <w:sz w:val="24"/>
          <w:szCs w:val="24"/>
        </w:rPr>
        <w:t>冰</w:t>
      </w:r>
      <w:r>
        <w:rPr>
          <w:rFonts w:ascii="宋体" w:hAnsi="宋体" w:cs="宋体"/>
          <w:kern w:val="0"/>
          <w:sz w:val="24"/>
          <w:szCs w:val="24"/>
        </w:rPr>
        <w:t xml:space="preserve">  </w:t>
      </w:r>
      <w:r>
        <w:rPr>
          <w:rFonts w:ascii="宋体" w:hAnsi="宋体" w:cs="宋体" w:hint="eastAsia"/>
          <w:kern w:val="0"/>
          <w:sz w:val="24"/>
          <w:szCs w:val="24"/>
        </w:rPr>
        <w:t>段赢朝</w:t>
      </w:r>
      <w:r>
        <w:rPr>
          <w:rFonts w:ascii="宋体" w:hAnsi="宋体" w:cs="宋体"/>
          <w:kern w:val="0"/>
          <w:sz w:val="24"/>
          <w:szCs w:val="24"/>
        </w:rPr>
        <w:t xml:space="preserve">  </w:t>
      </w:r>
      <w:r>
        <w:rPr>
          <w:rFonts w:ascii="宋体" w:hAnsi="宋体" w:cs="宋体" w:hint="eastAsia"/>
          <w:kern w:val="0"/>
          <w:sz w:val="24"/>
          <w:szCs w:val="24"/>
        </w:rPr>
        <w:t>张晓玲</w:t>
      </w:r>
      <w:r>
        <w:rPr>
          <w:rFonts w:ascii="宋体" w:hAnsi="宋体" w:cs="宋体"/>
          <w:kern w:val="0"/>
          <w:sz w:val="24"/>
          <w:szCs w:val="24"/>
        </w:rPr>
        <w:t xml:space="preserve">  </w:t>
      </w:r>
      <w:r>
        <w:rPr>
          <w:rFonts w:ascii="宋体" w:hAnsi="宋体" w:cs="宋体" w:hint="eastAsia"/>
          <w:kern w:val="0"/>
          <w:sz w:val="24"/>
          <w:szCs w:val="24"/>
        </w:rPr>
        <w:t>杨</w:t>
      </w:r>
      <w:r>
        <w:rPr>
          <w:rFonts w:ascii="宋体" w:hAnsi="宋体" w:cs="宋体"/>
          <w:kern w:val="0"/>
          <w:sz w:val="24"/>
          <w:szCs w:val="24"/>
        </w:rPr>
        <w:t xml:space="preserve">  </w:t>
      </w:r>
      <w:r>
        <w:rPr>
          <w:rFonts w:ascii="宋体" w:hAnsi="宋体" w:cs="宋体" w:hint="eastAsia"/>
          <w:kern w:val="0"/>
          <w:sz w:val="24"/>
          <w:szCs w:val="24"/>
        </w:rPr>
        <w:t>博</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陈思铎</w:t>
      </w:r>
      <w:r>
        <w:rPr>
          <w:rFonts w:ascii="宋体" w:hAnsi="宋体" w:cs="宋体"/>
          <w:kern w:val="0"/>
          <w:sz w:val="24"/>
          <w:szCs w:val="24"/>
        </w:rPr>
        <w:t xml:space="preserve">  </w:t>
      </w:r>
      <w:r>
        <w:rPr>
          <w:rFonts w:ascii="宋体" w:hAnsi="宋体" w:cs="宋体" w:hint="eastAsia"/>
          <w:kern w:val="0"/>
          <w:sz w:val="24"/>
          <w:szCs w:val="24"/>
        </w:rPr>
        <w:t>李</w:t>
      </w:r>
      <w:r>
        <w:rPr>
          <w:rFonts w:ascii="宋体" w:hAnsi="宋体" w:cs="宋体"/>
          <w:kern w:val="0"/>
          <w:sz w:val="24"/>
          <w:szCs w:val="24"/>
        </w:rPr>
        <w:t xml:space="preserve">  </w:t>
      </w:r>
      <w:r>
        <w:rPr>
          <w:rFonts w:ascii="宋体" w:hAnsi="宋体" w:cs="宋体" w:hint="eastAsia"/>
          <w:kern w:val="0"/>
          <w:sz w:val="24"/>
          <w:szCs w:val="24"/>
        </w:rPr>
        <w:t>黎</w:t>
      </w:r>
      <w:r>
        <w:rPr>
          <w:rFonts w:ascii="宋体" w:hAnsi="宋体" w:cs="宋体"/>
          <w:kern w:val="0"/>
          <w:sz w:val="24"/>
          <w:szCs w:val="24"/>
        </w:rPr>
        <w:t xml:space="preserve">  </w:t>
      </w:r>
      <w:r>
        <w:rPr>
          <w:rFonts w:ascii="宋体" w:hAnsi="宋体" w:cs="宋体" w:hint="eastAsia"/>
          <w:kern w:val="0"/>
          <w:sz w:val="24"/>
          <w:szCs w:val="24"/>
        </w:rPr>
        <w:t>周明高</w:t>
      </w:r>
      <w:r>
        <w:rPr>
          <w:rFonts w:ascii="宋体" w:hAnsi="宋体" w:cs="宋体"/>
          <w:kern w:val="0"/>
          <w:sz w:val="24"/>
          <w:szCs w:val="24"/>
        </w:rPr>
        <w:t xml:space="preserve">  </w:t>
      </w:r>
      <w:r>
        <w:rPr>
          <w:rFonts w:ascii="宋体" w:hAnsi="宋体" w:cs="宋体" w:hint="eastAsia"/>
          <w:kern w:val="0"/>
          <w:sz w:val="24"/>
          <w:szCs w:val="24"/>
        </w:rPr>
        <w:t>杨</w:t>
      </w:r>
      <w:r>
        <w:rPr>
          <w:rFonts w:ascii="宋体" w:hAnsi="宋体" w:cs="宋体"/>
          <w:kern w:val="0"/>
          <w:sz w:val="24"/>
          <w:szCs w:val="24"/>
        </w:rPr>
        <w:t xml:space="preserve">  </w:t>
      </w:r>
      <w:r>
        <w:rPr>
          <w:rFonts w:ascii="宋体" w:hAnsi="宋体" w:cs="宋体" w:hint="eastAsia"/>
          <w:kern w:val="0"/>
          <w:sz w:val="24"/>
          <w:szCs w:val="24"/>
        </w:rPr>
        <w:t>光</w:t>
      </w:r>
      <w:r>
        <w:rPr>
          <w:rFonts w:ascii="宋体" w:hAnsi="宋体" w:cs="宋体"/>
          <w:kern w:val="0"/>
          <w:sz w:val="24"/>
          <w:szCs w:val="24"/>
        </w:rPr>
        <w:t xml:space="preserve">  </w:t>
      </w:r>
      <w:r>
        <w:rPr>
          <w:rFonts w:ascii="宋体" w:hAnsi="宋体" w:cs="宋体" w:hint="eastAsia"/>
          <w:kern w:val="0"/>
          <w:sz w:val="24"/>
          <w:szCs w:val="24"/>
        </w:rPr>
        <w:t>刘</w:t>
      </w:r>
      <w:r>
        <w:rPr>
          <w:rFonts w:ascii="宋体" w:hAnsi="宋体" w:cs="宋体"/>
          <w:kern w:val="0"/>
          <w:sz w:val="24"/>
          <w:szCs w:val="24"/>
        </w:rPr>
        <w:t xml:space="preserve">  </w:t>
      </w:r>
      <w:r>
        <w:rPr>
          <w:rFonts w:ascii="宋体" w:hAnsi="宋体" w:cs="宋体" w:hint="eastAsia"/>
          <w:kern w:val="0"/>
          <w:sz w:val="24"/>
          <w:szCs w:val="24"/>
        </w:rPr>
        <w:t>辉</w:t>
      </w:r>
      <w:r>
        <w:rPr>
          <w:rFonts w:ascii="宋体" w:hAnsi="宋体" w:cs="宋体"/>
          <w:kern w:val="0"/>
          <w:sz w:val="24"/>
          <w:szCs w:val="24"/>
        </w:rPr>
        <w:t xml:space="preserve">  </w:t>
      </w:r>
      <w:r>
        <w:rPr>
          <w:rFonts w:ascii="宋体" w:hAnsi="宋体" w:cs="宋体" w:hint="eastAsia"/>
          <w:kern w:val="0"/>
          <w:sz w:val="24"/>
          <w:szCs w:val="24"/>
        </w:rPr>
        <w:t>潘</w:t>
      </w:r>
      <w:r>
        <w:rPr>
          <w:rFonts w:ascii="宋体" w:hAnsi="宋体" w:cs="宋体"/>
          <w:kern w:val="0"/>
          <w:sz w:val="24"/>
          <w:szCs w:val="24"/>
        </w:rPr>
        <w:t xml:space="preserve">  </w:t>
      </w:r>
      <w:r>
        <w:rPr>
          <w:rFonts w:ascii="宋体" w:hAnsi="宋体" w:cs="宋体" w:hint="eastAsia"/>
          <w:kern w:val="0"/>
          <w:sz w:val="24"/>
          <w:szCs w:val="24"/>
        </w:rPr>
        <w:t>宇</w:t>
      </w:r>
      <w:r>
        <w:rPr>
          <w:rFonts w:ascii="宋体" w:hAnsi="宋体" w:cs="宋体"/>
          <w:kern w:val="0"/>
          <w:sz w:val="24"/>
          <w:szCs w:val="24"/>
        </w:rPr>
        <w:t xml:space="preserve">  </w:t>
      </w:r>
      <w:r>
        <w:rPr>
          <w:rFonts w:ascii="宋体" w:hAnsi="宋体" w:cs="宋体" w:hint="eastAsia"/>
          <w:kern w:val="0"/>
          <w:sz w:val="24"/>
          <w:szCs w:val="24"/>
        </w:rPr>
        <w:t>谷东明</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江晓明</w:t>
      </w:r>
      <w:r>
        <w:rPr>
          <w:rFonts w:ascii="宋体" w:hAnsi="宋体" w:cs="宋体"/>
          <w:kern w:val="0"/>
          <w:sz w:val="24"/>
          <w:szCs w:val="24"/>
        </w:rPr>
        <w:t xml:space="preserve">  </w:t>
      </w:r>
      <w:r>
        <w:rPr>
          <w:rFonts w:ascii="宋体" w:hAnsi="宋体" w:cs="宋体" w:hint="eastAsia"/>
          <w:kern w:val="0"/>
          <w:sz w:val="24"/>
          <w:szCs w:val="24"/>
        </w:rPr>
        <w:t>王为忠</w:t>
      </w:r>
      <w:r>
        <w:rPr>
          <w:rFonts w:ascii="宋体" w:hAnsi="宋体" w:cs="宋体"/>
          <w:kern w:val="0"/>
          <w:sz w:val="24"/>
          <w:szCs w:val="24"/>
        </w:rPr>
        <w:t xml:space="preserve">  </w:t>
      </w:r>
      <w:r>
        <w:rPr>
          <w:rFonts w:ascii="宋体" w:hAnsi="宋体" w:cs="宋体" w:hint="eastAsia"/>
          <w:kern w:val="0"/>
          <w:sz w:val="24"/>
          <w:szCs w:val="24"/>
        </w:rPr>
        <w:t>李华强</w:t>
      </w:r>
      <w:r>
        <w:rPr>
          <w:rFonts w:ascii="宋体" w:hAnsi="宋体" w:cs="宋体"/>
          <w:kern w:val="0"/>
          <w:sz w:val="24"/>
          <w:szCs w:val="24"/>
        </w:rPr>
        <w:t xml:space="preserve">  </w:t>
      </w:r>
      <w:r>
        <w:rPr>
          <w:rFonts w:ascii="宋体" w:hAnsi="宋体" w:cs="宋体" w:hint="eastAsia"/>
          <w:kern w:val="0"/>
          <w:sz w:val="24"/>
          <w:szCs w:val="24"/>
        </w:rPr>
        <w:t>汪浩中</w:t>
      </w:r>
      <w:r>
        <w:rPr>
          <w:rFonts w:ascii="宋体" w:hAnsi="宋体" w:cs="宋体"/>
          <w:kern w:val="0"/>
          <w:sz w:val="24"/>
          <w:szCs w:val="24"/>
        </w:rPr>
        <w:t xml:space="preserve">  </w:t>
      </w:r>
      <w:r>
        <w:rPr>
          <w:rFonts w:ascii="宋体" w:hAnsi="宋体" w:cs="宋体" w:hint="eastAsia"/>
          <w:kern w:val="0"/>
          <w:sz w:val="24"/>
          <w:szCs w:val="24"/>
        </w:rPr>
        <w:t>徐</w:t>
      </w:r>
      <w:r>
        <w:rPr>
          <w:rFonts w:ascii="宋体" w:hAnsi="宋体" w:cs="宋体"/>
          <w:kern w:val="0"/>
          <w:sz w:val="24"/>
          <w:szCs w:val="24"/>
        </w:rPr>
        <w:t xml:space="preserve">  </w:t>
      </w:r>
      <w:r>
        <w:rPr>
          <w:rFonts w:ascii="宋体" w:hAnsi="宋体" w:cs="宋体" w:hint="eastAsia"/>
          <w:kern w:val="0"/>
          <w:sz w:val="24"/>
          <w:szCs w:val="24"/>
        </w:rPr>
        <w:t>峰</w:t>
      </w:r>
      <w:r>
        <w:rPr>
          <w:rFonts w:ascii="宋体" w:hAnsi="宋体" w:cs="宋体"/>
          <w:kern w:val="0"/>
          <w:sz w:val="24"/>
          <w:szCs w:val="24"/>
        </w:rPr>
        <w:t xml:space="preserve">  </w:t>
      </w:r>
      <w:r>
        <w:rPr>
          <w:rFonts w:ascii="宋体" w:hAnsi="宋体" w:cs="宋体" w:hint="eastAsia"/>
          <w:kern w:val="0"/>
          <w:sz w:val="24"/>
          <w:szCs w:val="24"/>
        </w:rPr>
        <w:t>吴</w:t>
      </w:r>
      <w:r>
        <w:rPr>
          <w:rFonts w:ascii="宋体" w:hAnsi="宋体" w:cs="宋体"/>
          <w:kern w:val="0"/>
          <w:sz w:val="24"/>
          <w:szCs w:val="24"/>
        </w:rPr>
        <w:t xml:space="preserve">  </w:t>
      </w:r>
      <w:r>
        <w:rPr>
          <w:rFonts w:ascii="宋体" w:hAnsi="宋体" w:cs="宋体" w:hint="eastAsia"/>
          <w:kern w:val="0"/>
          <w:sz w:val="24"/>
          <w:szCs w:val="24"/>
        </w:rPr>
        <w:t>磊</w:t>
      </w:r>
      <w:r>
        <w:rPr>
          <w:rFonts w:ascii="宋体" w:hAnsi="宋体" w:cs="宋体"/>
          <w:kern w:val="0"/>
          <w:sz w:val="24"/>
          <w:szCs w:val="24"/>
        </w:rPr>
        <w:t xml:space="preserve">  </w:t>
      </w:r>
      <w:r>
        <w:rPr>
          <w:rFonts w:ascii="宋体" w:hAnsi="宋体" w:cs="宋体" w:hint="eastAsia"/>
          <w:kern w:val="0"/>
          <w:sz w:val="24"/>
          <w:szCs w:val="24"/>
        </w:rPr>
        <w:t>冯光斌</w:t>
      </w:r>
    </w:p>
    <w:p w:rsidR="0005159F" w:rsidRDefault="0005159F" w:rsidP="00CA5B5D">
      <w:pPr>
        <w:spacing w:line="440" w:lineRule="exact"/>
        <w:ind w:firstLineChars="200" w:firstLine="31680"/>
        <w:jc w:val="left"/>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汪</w:t>
      </w:r>
      <w:r>
        <w:rPr>
          <w:rFonts w:ascii="宋体" w:hAnsi="宋体" w:cs="宋体"/>
          <w:kern w:val="0"/>
          <w:sz w:val="24"/>
          <w:szCs w:val="24"/>
        </w:rPr>
        <w:t xml:space="preserve">  </w:t>
      </w:r>
      <w:r>
        <w:rPr>
          <w:rFonts w:ascii="宋体" w:hAnsi="宋体" w:cs="宋体" w:hint="eastAsia"/>
          <w:kern w:val="0"/>
          <w:sz w:val="24"/>
          <w:szCs w:val="24"/>
        </w:rPr>
        <w:t>玮</w:t>
      </w:r>
      <w:r>
        <w:rPr>
          <w:rFonts w:ascii="宋体" w:hAnsi="宋体" w:cs="宋体"/>
          <w:kern w:val="0"/>
          <w:sz w:val="24"/>
          <w:szCs w:val="24"/>
        </w:rPr>
        <w:t xml:space="preserve">  </w:t>
      </w:r>
      <w:r>
        <w:rPr>
          <w:rFonts w:ascii="宋体" w:hAnsi="宋体" w:cs="宋体" w:hint="eastAsia"/>
          <w:kern w:val="0"/>
          <w:sz w:val="24"/>
          <w:szCs w:val="24"/>
        </w:rPr>
        <w:t>吴其斌</w:t>
      </w:r>
      <w:r>
        <w:rPr>
          <w:rFonts w:ascii="宋体" w:hAnsi="宋体" w:cs="宋体"/>
          <w:kern w:val="0"/>
          <w:sz w:val="24"/>
          <w:szCs w:val="24"/>
        </w:rPr>
        <w:t xml:space="preserve"> </w:t>
      </w:r>
    </w:p>
    <w:p w:rsidR="0005159F" w:rsidRDefault="0005159F" w:rsidP="00CA5B5D">
      <w:pPr>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审查人员：</w:t>
      </w:r>
      <w:r>
        <w:rPr>
          <w:rFonts w:ascii="宋体" w:hAnsi="宋体" w:cs="宋体" w:hint="eastAsia"/>
          <w:kern w:val="0"/>
          <w:sz w:val="24"/>
          <w:szCs w:val="24"/>
        </w:rPr>
        <w:t>李金陵</w:t>
      </w:r>
      <w:r>
        <w:rPr>
          <w:rFonts w:ascii="宋体" w:hAnsi="宋体" w:cs="宋体"/>
          <w:kern w:val="0"/>
          <w:sz w:val="24"/>
          <w:szCs w:val="24"/>
        </w:rPr>
        <w:t xml:space="preserve">  </w:t>
      </w:r>
      <w:r>
        <w:rPr>
          <w:rFonts w:ascii="宋体" w:hAnsi="宋体" w:cs="宋体" w:hint="eastAsia"/>
          <w:kern w:val="0"/>
          <w:sz w:val="24"/>
          <w:szCs w:val="24"/>
        </w:rPr>
        <w:t>张桂萍</w:t>
      </w:r>
      <w:r>
        <w:rPr>
          <w:rFonts w:ascii="宋体" w:hAnsi="宋体" w:cs="宋体"/>
          <w:kern w:val="0"/>
          <w:sz w:val="24"/>
          <w:szCs w:val="24"/>
        </w:rPr>
        <w:t xml:space="preserve">  </w:t>
      </w:r>
      <w:r>
        <w:rPr>
          <w:rFonts w:ascii="宋体" w:hAnsi="宋体" w:cs="宋体" w:hint="eastAsia"/>
          <w:kern w:val="0"/>
          <w:sz w:val="24"/>
          <w:szCs w:val="24"/>
        </w:rPr>
        <w:t>仇圣光</w:t>
      </w:r>
      <w:r>
        <w:rPr>
          <w:rFonts w:ascii="宋体" w:hAnsi="宋体" w:cs="宋体"/>
          <w:kern w:val="0"/>
          <w:sz w:val="24"/>
          <w:szCs w:val="24"/>
        </w:rPr>
        <w:t xml:space="preserve">  </w:t>
      </w:r>
      <w:r>
        <w:rPr>
          <w:rFonts w:ascii="宋体" w:hAnsi="宋体" w:cs="宋体" w:hint="eastAsia"/>
          <w:kern w:val="0"/>
          <w:sz w:val="24"/>
          <w:szCs w:val="24"/>
        </w:rPr>
        <w:t>陈昭言</w:t>
      </w:r>
      <w:r>
        <w:rPr>
          <w:rFonts w:ascii="宋体" w:hAnsi="宋体" w:cs="宋体"/>
          <w:kern w:val="0"/>
          <w:sz w:val="24"/>
          <w:szCs w:val="24"/>
        </w:rPr>
        <w:t xml:space="preserve">  </w:t>
      </w:r>
      <w:r>
        <w:rPr>
          <w:rFonts w:ascii="宋体" w:hAnsi="宋体" w:cs="宋体" w:hint="eastAsia"/>
          <w:kern w:val="0"/>
          <w:sz w:val="24"/>
          <w:szCs w:val="24"/>
        </w:rPr>
        <w:t>刘喜波</w:t>
      </w:r>
    </w:p>
    <w:p w:rsidR="0005159F" w:rsidRDefault="0005159F">
      <w:pPr>
        <w:pStyle w:val="Heading1"/>
        <w:rPr>
          <w:rFonts w:cs="Times New Roman"/>
        </w:rPr>
      </w:pPr>
    </w:p>
    <w:p w:rsidR="0005159F" w:rsidRDefault="0005159F" w:rsidP="00942657">
      <w:pPr>
        <w:pStyle w:val="Heading1"/>
        <w:jc w:val="both"/>
        <w:rPr>
          <w:rFonts w:cs="Times New Roman"/>
        </w:rPr>
      </w:pPr>
    </w:p>
    <w:p w:rsidR="0005159F" w:rsidRDefault="0005159F">
      <w:pPr>
        <w:pStyle w:val="Heading1"/>
        <w:rPr>
          <w:rFonts w:cs="Times New Roman"/>
        </w:rPr>
      </w:pPr>
    </w:p>
    <w:p w:rsidR="0005159F" w:rsidRDefault="0005159F">
      <w:pPr>
        <w:pStyle w:val="Heading1"/>
        <w:rPr>
          <w:rFonts w:cs="Times New Roman"/>
        </w:rPr>
      </w:pPr>
    </w:p>
    <w:p w:rsidR="0005159F" w:rsidRDefault="0005159F">
      <w:pPr>
        <w:pStyle w:val="Heading1"/>
        <w:rPr>
          <w:rFonts w:cs="Times New Roman"/>
        </w:rPr>
      </w:pPr>
      <w:r>
        <w:rPr>
          <w:rFonts w:cs="宋体" w:hint="eastAsia"/>
        </w:rPr>
        <w:t>第一章</w:t>
      </w:r>
      <w:r>
        <w:t xml:space="preserve"> </w:t>
      </w:r>
      <w:r>
        <w:rPr>
          <w:rFonts w:cs="宋体" w:hint="eastAsia"/>
        </w:rPr>
        <w:t>总</w:t>
      </w:r>
      <w:r>
        <w:t xml:space="preserve"> </w:t>
      </w:r>
      <w:r>
        <w:rPr>
          <w:rFonts w:cs="宋体" w:hint="eastAsia"/>
        </w:rPr>
        <w:t>说</w:t>
      </w:r>
      <w:r>
        <w:t xml:space="preserve"> </w:t>
      </w:r>
      <w:r>
        <w:rPr>
          <w:rFonts w:cs="宋体" w:hint="eastAsia"/>
        </w:rPr>
        <w:t>明</w:t>
      </w:r>
      <w:bookmarkEnd w:id="1"/>
      <w:bookmarkEnd w:id="2"/>
      <w:bookmarkEnd w:id="3"/>
      <w:bookmarkEnd w:id="4"/>
      <w:bookmarkEnd w:id="5"/>
      <w:bookmarkEnd w:id="6"/>
    </w:p>
    <w:p w:rsidR="0005159F" w:rsidRDefault="0005159F">
      <w:pPr>
        <w:widowControl/>
        <w:snapToGrid w:val="0"/>
        <w:spacing w:line="440" w:lineRule="exact"/>
        <w:rPr>
          <w:rFonts w:ascii="宋体" w:cs="Times New Roman"/>
          <w:kern w:val="0"/>
          <w:sz w:val="24"/>
          <w:szCs w:val="24"/>
        </w:rPr>
      </w:pPr>
    </w:p>
    <w:p w:rsidR="0005159F" w:rsidRDefault="0005159F" w:rsidP="00CA5B5D">
      <w:pPr>
        <w:pStyle w:val="ListParagraph1"/>
        <w:widowControl/>
        <w:snapToGrid w:val="0"/>
        <w:spacing w:line="440" w:lineRule="exact"/>
        <w:ind w:firstLine="31680"/>
        <w:rPr>
          <w:rFonts w:ascii="宋体" w:cs="Times New Roman"/>
          <w:kern w:val="0"/>
          <w:sz w:val="24"/>
          <w:szCs w:val="24"/>
        </w:rPr>
      </w:pPr>
      <w:r>
        <w:rPr>
          <w:rFonts w:ascii="宋体" w:hAnsi="宋体" w:cs="宋体" w:hint="eastAsia"/>
          <w:kern w:val="0"/>
          <w:sz w:val="24"/>
          <w:szCs w:val="24"/>
        </w:rPr>
        <w:t>一、为合理确定人防工程造价，统一人防工程造价的编制和计算方法，根据国家人民防空办公室《关于颁发</w:t>
      </w:r>
      <w:r>
        <w:rPr>
          <w:rFonts w:ascii="宋体" w:hAnsi="宋体" w:cs="宋体"/>
          <w:kern w:val="0"/>
          <w:sz w:val="24"/>
          <w:szCs w:val="24"/>
        </w:rPr>
        <w:t>&lt;</w:t>
      </w:r>
      <w:r>
        <w:rPr>
          <w:rFonts w:ascii="宋体" w:hAnsi="宋体" w:cs="宋体" w:hint="eastAsia"/>
          <w:kern w:val="0"/>
          <w:sz w:val="24"/>
          <w:szCs w:val="24"/>
        </w:rPr>
        <w:t>人民防空工程工程量清单计价规范</w:t>
      </w:r>
      <w:r>
        <w:rPr>
          <w:rFonts w:ascii="宋体" w:hAnsi="宋体" w:cs="宋体"/>
          <w:kern w:val="0"/>
          <w:sz w:val="24"/>
          <w:szCs w:val="24"/>
        </w:rPr>
        <w:t>&gt;</w:t>
      </w:r>
      <w:r>
        <w:rPr>
          <w:rFonts w:ascii="宋体" w:hAnsi="宋体" w:cs="宋体" w:hint="eastAsia"/>
          <w:kern w:val="0"/>
          <w:sz w:val="24"/>
          <w:szCs w:val="24"/>
        </w:rPr>
        <w:t>和</w:t>
      </w:r>
      <w:r>
        <w:rPr>
          <w:rFonts w:ascii="宋体" w:hAnsi="宋体" w:cs="宋体"/>
          <w:kern w:val="0"/>
          <w:sz w:val="24"/>
          <w:szCs w:val="24"/>
        </w:rPr>
        <w:t>&lt;</w:t>
      </w:r>
      <w:r>
        <w:rPr>
          <w:rFonts w:ascii="宋体" w:hAnsi="宋体" w:cs="宋体" w:hint="eastAsia"/>
          <w:kern w:val="0"/>
          <w:sz w:val="24"/>
          <w:szCs w:val="24"/>
        </w:rPr>
        <w:t>人民防空工程工程量计算规范</w:t>
      </w:r>
      <w:r>
        <w:rPr>
          <w:rFonts w:ascii="宋体" w:hAnsi="宋体" w:cs="宋体"/>
          <w:kern w:val="0"/>
          <w:sz w:val="24"/>
          <w:szCs w:val="24"/>
        </w:rPr>
        <w:t>&gt;</w:t>
      </w:r>
      <w:r>
        <w:rPr>
          <w:rFonts w:ascii="宋体" w:hAnsi="宋体" w:cs="宋体" w:hint="eastAsia"/>
          <w:kern w:val="0"/>
          <w:sz w:val="24"/>
          <w:szCs w:val="24"/>
        </w:rPr>
        <w:t>的通知》（国人防【</w:t>
      </w:r>
      <w:r>
        <w:rPr>
          <w:rFonts w:ascii="宋体" w:hAnsi="宋体" w:cs="宋体"/>
          <w:kern w:val="0"/>
          <w:sz w:val="24"/>
          <w:szCs w:val="24"/>
        </w:rPr>
        <w:t>2015</w:t>
      </w:r>
      <w:r>
        <w:rPr>
          <w:rFonts w:ascii="宋体" w:hAnsi="宋体" w:cs="宋体" w:hint="eastAsia"/>
          <w:kern w:val="0"/>
          <w:sz w:val="24"/>
          <w:szCs w:val="24"/>
        </w:rPr>
        <w:t>】</w:t>
      </w:r>
      <w:r>
        <w:rPr>
          <w:rFonts w:ascii="宋体" w:hAnsi="宋体" w:cs="宋体"/>
          <w:kern w:val="0"/>
          <w:sz w:val="24"/>
          <w:szCs w:val="24"/>
        </w:rPr>
        <w:t>39</w:t>
      </w:r>
      <w:r>
        <w:rPr>
          <w:rFonts w:ascii="宋体" w:hAnsi="宋体" w:cs="宋体" w:hint="eastAsia"/>
          <w:kern w:val="0"/>
          <w:sz w:val="24"/>
          <w:szCs w:val="24"/>
        </w:rPr>
        <w:t>号）、住房城乡建设部、财政部《关于印发</w:t>
      </w:r>
      <w:r>
        <w:rPr>
          <w:rFonts w:ascii="宋体" w:hAnsi="宋体" w:cs="宋体"/>
          <w:kern w:val="0"/>
          <w:sz w:val="24"/>
          <w:szCs w:val="24"/>
        </w:rPr>
        <w:t>&lt;</w:t>
      </w:r>
      <w:r>
        <w:rPr>
          <w:rFonts w:ascii="宋体" w:hAnsi="宋体" w:cs="宋体" w:hint="eastAsia"/>
          <w:kern w:val="0"/>
          <w:sz w:val="24"/>
          <w:szCs w:val="24"/>
        </w:rPr>
        <w:t>建筑安装工程费用项目组成</w:t>
      </w:r>
      <w:r>
        <w:rPr>
          <w:rFonts w:ascii="宋体" w:hAnsi="宋体" w:cs="宋体"/>
          <w:kern w:val="0"/>
          <w:sz w:val="24"/>
          <w:szCs w:val="24"/>
        </w:rPr>
        <w:t>&gt;</w:t>
      </w:r>
      <w:r>
        <w:rPr>
          <w:rFonts w:ascii="宋体" w:hAnsi="宋体" w:cs="宋体" w:hint="eastAsia"/>
          <w:kern w:val="0"/>
          <w:sz w:val="24"/>
          <w:szCs w:val="24"/>
        </w:rPr>
        <w:t>的通知》（建标【</w:t>
      </w:r>
      <w:r>
        <w:rPr>
          <w:rFonts w:ascii="宋体" w:hAnsi="宋体" w:cs="宋体"/>
          <w:kern w:val="0"/>
          <w:sz w:val="24"/>
          <w:szCs w:val="24"/>
        </w:rPr>
        <w:t>2013</w:t>
      </w:r>
      <w:r>
        <w:rPr>
          <w:rFonts w:ascii="宋体" w:hAnsi="宋体" w:cs="宋体" w:hint="eastAsia"/>
          <w:kern w:val="0"/>
          <w:sz w:val="24"/>
          <w:szCs w:val="24"/>
        </w:rPr>
        <w:t>】</w:t>
      </w:r>
      <w:r>
        <w:rPr>
          <w:rFonts w:ascii="宋体" w:hAnsi="宋体" w:cs="宋体"/>
          <w:kern w:val="0"/>
          <w:sz w:val="24"/>
          <w:szCs w:val="24"/>
        </w:rPr>
        <w:t xml:space="preserve">44 </w:t>
      </w:r>
      <w:r>
        <w:rPr>
          <w:rFonts w:ascii="宋体" w:hAnsi="宋体" w:cs="宋体" w:hint="eastAsia"/>
          <w:kern w:val="0"/>
          <w:sz w:val="24"/>
          <w:szCs w:val="24"/>
        </w:rPr>
        <w:t>号）精神和国家有关法律法规，结合本省实际情况，编制《安徽省人防工程费用定额</w:t>
      </w:r>
      <w:r>
        <w:rPr>
          <w:rFonts w:ascii="宋体" w:hAnsi="宋体" w:cs="宋体"/>
          <w:kern w:val="0"/>
          <w:sz w:val="24"/>
          <w:szCs w:val="24"/>
        </w:rPr>
        <w:t>(2018</w:t>
      </w:r>
      <w:r>
        <w:rPr>
          <w:rFonts w:ascii="宋体" w:hAnsi="宋体" w:cs="宋体" w:hint="eastAsia"/>
          <w:kern w:val="0"/>
          <w:sz w:val="24"/>
          <w:szCs w:val="24"/>
        </w:rPr>
        <w:t>版）》（以下简称费用定额）。</w:t>
      </w:r>
    </w:p>
    <w:p w:rsidR="0005159F" w:rsidRDefault="0005159F" w:rsidP="00CA5B5D">
      <w:pPr>
        <w:spacing w:line="440" w:lineRule="exact"/>
        <w:ind w:firstLineChars="200" w:firstLine="31680"/>
        <w:rPr>
          <w:rFonts w:ascii="宋体" w:cs="Times New Roman"/>
          <w:kern w:val="0"/>
          <w:sz w:val="24"/>
          <w:szCs w:val="24"/>
        </w:rPr>
      </w:pPr>
      <w:r>
        <w:rPr>
          <w:rFonts w:ascii="宋体" w:hAnsi="宋体" w:cs="宋体" w:hint="eastAsia"/>
          <w:kern w:val="0"/>
          <w:sz w:val="24"/>
          <w:szCs w:val="24"/>
        </w:rPr>
        <w:t>二、本费用定额适用于在安徽省行政区域内新建、扩建的按人防工程技术标准、规范进行设计、施工、验收的各类人防工程和人防工程加固改造、平战转换以及建筑面积在</w:t>
      </w:r>
      <w:r>
        <w:rPr>
          <w:rFonts w:ascii="宋体" w:hAnsi="宋体" w:cs="宋体"/>
          <w:kern w:val="0"/>
          <w:sz w:val="24"/>
          <w:szCs w:val="24"/>
        </w:rPr>
        <w:t>200</w:t>
      </w:r>
      <w:r>
        <w:rPr>
          <w:rFonts w:ascii="宋体" w:hAnsi="宋体" w:cs="宋体" w:hint="eastAsia"/>
          <w:kern w:val="0"/>
          <w:sz w:val="24"/>
          <w:szCs w:val="24"/>
        </w:rPr>
        <w:t>㎡以下的口部伪装（附属）建筑。</w:t>
      </w:r>
    </w:p>
    <w:p w:rsidR="0005159F" w:rsidRDefault="0005159F" w:rsidP="00CA5B5D">
      <w:pPr>
        <w:pStyle w:val="ListParagraph1"/>
        <w:widowControl/>
        <w:snapToGrid w:val="0"/>
        <w:spacing w:line="440" w:lineRule="exact"/>
        <w:ind w:firstLine="31680"/>
        <w:rPr>
          <w:rFonts w:ascii="宋体" w:cs="Times New Roman"/>
          <w:kern w:val="0"/>
          <w:sz w:val="24"/>
          <w:szCs w:val="24"/>
        </w:rPr>
      </w:pPr>
      <w:r>
        <w:rPr>
          <w:rFonts w:ascii="宋体" w:hAnsi="宋体" w:cs="宋体" w:hint="eastAsia"/>
          <w:kern w:val="0"/>
          <w:sz w:val="24"/>
          <w:szCs w:val="24"/>
        </w:rPr>
        <w:t>三、本费用定额编制遵循“科学合理、简明实用”的原则，取费标准根据人防工程各专业正常施工条件下的社会平均水平综合测定。</w:t>
      </w:r>
    </w:p>
    <w:p w:rsidR="0005159F" w:rsidRDefault="0005159F" w:rsidP="00CA5B5D">
      <w:pPr>
        <w:autoSpaceDE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四、本费用定额是我省人防工程计价依据的组成部分，与本费用定额和国家人民防空办公室颁发的《人防工程预算定额》第一册掘开式工程（</w:t>
      </w:r>
      <w:r>
        <w:rPr>
          <w:rFonts w:ascii="宋体" w:hAnsi="宋体" w:cs="宋体"/>
          <w:kern w:val="0"/>
          <w:sz w:val="24"/>
          <w:szCs w:val="24"/>
        </w:rPr>
        <w:t>HYD99-01-2013</w:t>
      </w:r>
      <w:r>
        <w:rPr>
          <w:rFonts w:ascii="宋体" w:hAnsi="宋体" w:cs="宋体" w:hint="eastAsia"/>
          <w:kern w:val="0"/>
          <w:sz w:val="24"/>
          <w:szCs w:val="24"/>
        </w:rPr>
        <w:t>）、第二册坑地道工程（</w:t>
      </w:r>
      <w:r>
        <w:rPr>
          <w:rFonts w:ascii="宋体" w:hAnsi="宋体" w:cs="宋体"/>
          <w:kern w:val="0"/>
          <w:sz w:val="24"/>
          <w:szCs w:val="24"/>
        </w:rPr>
        <w:t>HYD99-02-2013</w:t>
      </w:r>
      <w:r>
        <w:rPr>
          <w:rFonts w:ascii="宋体" w:hAnsi="宋体" w:cs="宋体" w:hint="eastAsia"/>
          <w:kern w:val="0"/>
          <w:sz w:val="24"/>
          <w:szCs w:val="24"/>
        </w:rPr>
        <w:t>）、第三册安装工程（</w:t>
      </w:r>
      <w:r>
        <w:rPr>
          <w:rFonts w:ascii="宋体" w:hAnsi="宋体" w:cs="宋体"/>
          <w:kern w:val="0"/>
          <w:sz w:val="24"/>
          <w:szCs w:val="24"/>
        </w:rPr>
        <w:t>HYD99-03-2013</w:t>
      </w:r>
      <w:r>
        <w:rPr>
          <w:rFonts w:ascii="宋体" w:hAnsi="宋体" w:cs="宋体" w:hint="eastAsia"/>
          <w:kern w:val="0"/>
          <w:sz w:val="24"/>
          <w:szCs w:val="24"/>
        </w:rPr>
        <w:t>）、《人民防空工程工程量清单计价规范》（</w:t>
      </w:r>
      <w:r>
        <w:rPr>
          <w:rFonts w:ascii="宋体" w:hAnsi="宋体" w:cs="宋体"/>
          <w:kern w:val="0"/>
          <w:sz w:val="24"/>
          <w:szCs w:val="24"/>
        </w:rPr>
        <w:t>RFJ02-2015</w:t>
      </w:r>
      <w:r>
        <w:rPr>
          <w:rFonts w:ascii="宋体" w:hAnsi="宋体" w:cs="宋体" w:hint="eastAsia"/>
          <w:kern w:val="0"/>
          <w:sz w:val="24"/>
          <w:szCs w:val="24"/>
        </w:rPr>
        <w:t>）、《人民防空工程工程量计算规范》（</w:t>
      </w:r>
      <w:r>
        <w:rPr>
          <w:rFonts w:ascii="宋体" w:hAnsi="宋体" w:cs="宋体"/>
          <w:kern w:val="0"/>
          <w:sz w:val="24"/>
          <w:szCs w:val="24"/>
        </w:rPr>
        <w:t>RFJ03-2015</w:t>
      </w:r>
      <w:r>
        <w:rPr>
          <w:rFonts w:ascii="宋体" w:hAnsi="宋体" w:cs="宋体" w:hint="eastAsia"/>
          <w:kern w:val="0"/>
          <w:sz w:val="24"/>
          <w:szCs w:val="24"/>
        </w:rPr>
        <w:t>）、《人防工程工期定额（</w:t>
      </w:r>
      <w:r>
        <w:rPr>
          <w:rFonts w:ascii="宋体" w:hAnsi="宋体" w:cs="宋体"/>
          <w:kern w:val="0"/>
          <w:sz w:val="24"/>
          <w:szCs w:val="24"/>
        </w:rPr>
        <w:t>2007</w:t>
      </w:r>
      <w:r>
        <w:rPr>
          <w:rFonts w:ascii="宋体" w:hAnsi="宋体" w:cs="宋体" w:hint="eastAsia"/>
          <w:kern w:val="0"/>
          <w:sz w:val="24"/>
          <w:szCs w:val="24"/>
        </w:rPr>
        <w:t>）》配套使用，是编制与审核人防工程最高投标限价、调解处理人防工程定价纠纷的依据，是确定招投标工程结算审核的指导，也可做为企业内部核算和编制企业定额的参考。</w:t>
      </w:r>
    </w:p>
    <w:p w:rsidR="0005159F" w:rsidRDefault="0005159F" w:rsidP="00CA5B5D">
      <w:pPr>
        <w:autoSpaceDE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五、本费用定额人工工日单价为</w:t>
      </w:r>
      <w:r>
        <w:rPr>
          <w:rFonts w:ascii="宋体" w:hAnsi="宋体" w:cs="宋体"/>
          <w:kern w:val="0"/>
          <w:sz w:val="24"/>
          <w:szCs w:val="24"/>
        </w:rPr>
        <w:t>140</w:t>
      </w:r>
      <w:r>
        <w:rPr>
          <w:rFonts w:ascii="宋体" w:hAnsi="宋体" w:cs="宋体" w:hint="eastAsia"/>
          <w:kern w:val="0"/>
          <w:sz w:val="24"/>
          <w:szCs w:val="24"/>
        </w:rPr>
        <w:t>元</w:t>
      </w:r>
      <w:r>
        <w:rPr>
          <w:rFonts w:ascii="宋体" w:hAnsi="宋体" w:cs="宋体"/>
          <w:kern w:val="0"/>
          <w:sz w:val="24"/>
          <w:szCs w:val="24"/>
        </w:rPr>
        <w:t>/</w:t>
      </w:r>
      <w:r>
        <w:rPr>
          <w:rFonts w:ascii="宋体" w:hAnsi="宋体" w:cs="宋体" w:hint="eastAsia"/>
          <w:kern w:val="0"/>
          <w:sz w:val="24"/>
          <w:szCs w:val="24"/>
        </w:rPr>
        <w:t>工日。</w:t>
      </w:r>
    </w:p>
    <w:p w:rsidR="0005159F" w:rsidRDefault="0005159F" w:rsidP="00CA5B5D">
      <w:pPr>
        <w:autoSpaceDE w:val="0"/>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六、本费用定额的组成内容主要包括人防工程造价费用构成、人防工程造价计算程序、计费规定和取费标准等。</w:t>
      </w:r>
    </w:p>
    <w:p w:rsidR="0005159F" w:rsidRDefault="0005159F" w:rsidP="002F65E2">
      <w:pPr>
        <w:autoSpaceDE w:val="0"/>
        <w:adjustRightInd w:val="0"/>
        <w:snapToGrid w:val="0"/>
        <w:spacing w:line="440" w:lineRule="exact"/>
        <w:ind w:firstLineChars="200" w:firstLine="31680"/>
        <w:rPr>
          <w:rFonts w:cs="Times New Roman"/>
        </w:rPr>
      </w:pPr>
      <w:r>
        <w:rPr>
          <w:rFonts w:ascii="宋体" w:hAnsi="宋体" w:cs="宋体" w:hint="eastAsia"/>
          <w:kern w:val="0"/>
          <w:sz w:val="24"/>
          <w:szCs w:val="24"/>
        </w:rPr>
        <w:t>七、本费用定额授权安徽省人民防空工程质量监督总站负责解释与管理。</w:t>
      </w:r>
      <w:bookmarkStart w:id="7" w:name="_Toc31853"/>
      <w:bookmarkStart w:id="8" w:name="_Toc4680"/>
      <w:bookmarkStart w:id="9" w:name="_Toc1001_WPSOffice_Level1"/>
      <w:bookmarkStart w:id="10" w:name="_Toc28123"/>
      <w:bookmarkStart w:id="11" w:name="_Toc21324"/>
      <w:r>
        <w:rPr>
          <w:rFonts w:cs="Times New Roman"/>
        </w:rPr>
        <w:br w:type="page"/>
      </w:r>
    </w:p>
    <w:p w:rsidR="0005159F" w:rsidRDefault="0005159F">
      <w:pPr>
        <w:pStyle w:val="Heading1"/>
        <w:rPr>
          <w:rFonts w:cs="Times New Roman"/>
        </w:rPr>
      </w:pPr>
      <w:bookmarkStart w:id="12" w:name="_Toc22174"/>
      <w:r>
        <w:rPr>
          <w:rFonts w:cs="宋体" w:hint="eastAsia"/>
        </w:rPr>
        <w:t>第二章</w:t>
      </w:r>
      <w:r>
        <w:t xml:space="preserve"> </w:t>
      </w:r>
      <w:r>
        <w:rPr>
          <w:rFonts w:cs="宋体" w:hint="eastAsia"/>
        </w:rPr>
        <w:t>人防工程造价费用构成</w:t>
      </w:r>
      <w:bookmarkEnd w:id="7"/>
      <w:bookmarkEnd w:id="8"/>
      <w:bookmarkEnd w:id="9"/>
      <w:bookmarkEnd w:id="10"/>
      <w:bookmarkEnd w:id="11"/>
      <w:bookmarkEnd w:id="12"/>
    </w:p>
    <w:p w:rsidR="0005159F" w:rsidRDefault="0005159F">
      <w:pPr>
        <w:widowControl/>
        <w:adjustRightInd w:val="0"/>
        <w:snapToGrid w:val="0"/>
        <w:spacing w:line="440" w:lineRule="exact"/>
        <w:jc w:val="center"/>
        <w:rPr>
          <w:rFonts w:ascii="宋体" w:cs="Times New Roman"/>
          <w:sz w:val="24"/>
          <w:szCs w:val="24"/>
        </w:rPr>
      </w:pPr>
      <w:r>
        <w:rPr>
          <w:rFonts w:ascii="宋体" w:cs="Times New Roman"/>
          <w:kern w:val="0"/>
          <w:sz w:val="24"/>
          <w:szCs w:val="24"/>
        </w:rPr>
        <w:t> </w:t>
      </w:r>
    </w:p>
    <w:p w:rsidR="0005159F" w:rsidRDefault="0005159F">
      <w:pPr>
        <w:adjustRightInd w:val="0"/>
        <w:snapToGrid w:val="0"/>
        <w:spacing w:line="440" w:lineRule="exact"/>
        <w:rPr>
          <w:rFonts w:cs="Times New Roman"/>
        </w:rPr>
      </w:pPr>
      <w:r>
        <w:rPr>
          <w:rFonts w:ascii="宋体" w:cs="Times New Roman"/>
          <w:kern w:val="0"/>
          <w:sz w:val="24"/>
          <w:szCs w:val="24"/>
        </w:rPr>
        <w:t>  </w:t>
      </w:r>
      <w:r>
        <w:rPr>
          <w:rFonts w:ascii="宋体" w:hAnsi="宋体" w:cs="宋体" w:hint="eastAsia"/>
          <w:kern w:val="0"/>
          <w:sz w:val="24"/>
          <w:szCs w:val="24"/>
        </w:rPr>
        <w:t>人防工程造价费用由分部分项工程费、措施项目费、不可竞争费、其他项目费和税金构成（见表</w:t>
      </w:r>
      <w:r>
        <w:rPr>
          <w:rFonts w:ascii="宋体" w:hAnsi="宋体" w:cs="宋体"/>
          <w:kern w:val="0"/>
          <w:sz w:val="24"/>
          <w:szCs w:val="24"/>
        </w:rPr>
        <w:t xml:space="preserve"> 2-1</w:t>
      </w:r>
      <w:r>
        <w:rPr>
          <w:rFonts w:ascii="宋体" w:hAnsi="宋体" w:cs="宋体" w:hint="eastAsia"/>
          <w:kern w:val="0"/>
          <w:sz w:val="24"/>
          <w:szCs w:val="24"/>
        </w:rPr>
        <w:t>）。</w:t>
      </w:r>
    </w:p>
    <w:p w:rsidR="0005159F" w:rsidRDefault="0005159F" w:rsidP="00CA5B5D">
      <w:pPr>
        <w:widowControl/>
        <w:adjustRightInd w:val="0"/>
        <w:snapToGrid w:val="0"/>
        <w:spacing w:before="20" w:after="20" w:line="440" w:lineRule="exact"/>
        <w:ind w:firstLineChars="200" w:firstLine="31680"/>
        <w:rPr>
          <w:rFonts w:ascii="宋体" w:cs="Times New Roman"/>
          <w:b/>
          <w:bCs/>
          <w:kern w:val="0"/>
          <w:sz w:val="24"/>
          <w:szCs w:val="24"/>
        </w:rPr>
      </w:pPr>
      <w:bookmarkStart w:id="13" w:name="_Toc1001_WPSOffice_Level2"/>
      <w:bookmarkStart w:id="14" w:name="_Toc22034_WPSOffice_Level2"/>
      <w:r>
        <w:rPr>
          <w:rFonts w:ascii="黑体" w:eastAsia="黑体" w:hAnsi="黑体" w:cs="黑体" w:hint="eastAsia"/>
          <w:kern w:val="0"/>
          <w:sz w:val="28"/>
          <w:szCs w:val="28"/>
        </w:rPr>
        <w:t>一、分部分项工程费</w:t>
      </w:r>
      <w:bookmarkEnd w:id="13"/>
      <w:bookmarkEnd w:id="14"/>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r>
        <w:rPr>
          <w:rFonts w:ascii="宋体" w:hAnsi="宋体" w:cs="宋体" w:hint="eastAsia"/>
          <w:kern w:val="0"/>
          <w:sz w:val="24"/>
          <w:szCs w:val="24"/>
        </w:rPr>
        <w:t>分部分项工程费是指各专业工程的分部分项工程应予列出的各项费用，由人工费、材料费、机械费和综合费构成。</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1.</w:t>
      </w:r>
      <w:r>
        <w:rPr>
          <w:rFonts w:ascii="宋体" w:hAnsi="宋体" w:cs="宋体" w:hint="eastAsia"/>
          <w:kern w:val="0"/>
          <w:sz w:val="24"/>
          <w:szCs w:val="24"/>
        </w:rPr>
        <w:t>人工费：是指支付给从事人防工程施工的生产工人和附属生产单位工人的各项费用。包括：工资、奖金、津贴补贴、职工福利费、劳动保护费、社会保险费、住房公积金、工会经费和职工教育经费。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）工资：指按计时工资标准和工作时间支付给个人的劳动报酬，或对已做工作按计件单价支付的劳动报酬。</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）奖金：是指对超额劳动和增收节支支付给个人的劳动报酬。</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）津贴补贴：是指为了补偿职工特殊或额外的劳动消耗和因其他特殊原因支付给个人的津贴，以及为了保证职工工资水平不受物价影响支付给个人的物价补贴。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）职工福利费：是指企业按工资一定比例提取出来的专门用于职工医疗、补助以及其他福利事业的经费。包括发放给职工或为职工支付的各项现金补贴和非货币性集体福利。</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）劳动保护费：是企业按规定发放的劳动保护用品的支出。如工作服、手套、防暑降温饮料以及在有碍身体健康的环境中施工的保健费用等。</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6</w:t>
      </w:r>
      <w:r>
        <w:rPr>
          <w:rFonts w:ascii="宋体" w:hAnsi="宋体" w:cs="宋体" w:hint="eastAsia"/>
          <w:kern w:val="0"/>
          <w:sz w:val="24"/>
          <w:szCs w:val="24"/>
        </w:rPr>
        <w:t>）社会保险费：在社会保险基金的筹集过程当中，职工和企业（用人单位）按照规定的数额和期限向社会保险管理机构缴纳费用，它是社会保险基金的最主要来源。包括养老保险费、医疗保险费、失业保险费、工伤保险费、生育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①养老保险费：是指企业按照规定标准为职工缴纳的基本养老保险费。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②医疗保险费：是指企业按照规定标准为职工缴纳的基本医疗保险费。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③失业保险费：是指企业按照规定标准为职工缴纳的失业保险费。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④工伤保险费：是指企业按照规定标准为职工缴纳的工伤保险费。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⑤生育保险费：是指企业按照规定标准为职工缴纳的生育保险费。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）住房公积金：是指企业按规定标准为职工缴纳的住房公积金。</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8</w:t>
      </w:r>
      <w:r>
        <w:rPr>
          <w:rFonts w:ascii="宋体" w:hAnsi="宋体" w:cs="宋体" w:hint="eastAsia"/>
          <w:kern w:val="0"/>
          <w:sz w:val="24"/>
          <w:szCs w:val="24"/>
        </w:rPr>
        <w:t>）工会经费：是指企业按《工会法》规定的全部职工工资总额比例计提的工会经费。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职工教育经费：是指按职工工资总额的规定比例计提，企业为职工进行专业技术和职业技能培训，专业技术人员继续教育、职工职业技能鉴定、职业资格认定、农民工现场安全和素质教育，以及根据需要对职工进行各类文化教育所发生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材料费：是指施工过程中耗费的原材料、辅助材料、构配件、零件、半成品或成品、工程设备的费用。内容包括：</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）材料原价：是指材料、工程设备的出厂价格或商家供应价格。</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）运杂费：是指材料、工程设备自来源地运至工地仓库或指定堆放地点所发生的全部费用。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）运输损耗费：是指材料在运输装卸过程中不可避免的损耗。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4</w:t>
      </w:r>
      <w:r>
        <w:rPr>
          <w:rFonts w:ascii="宋体" w:hAnsi="宋体" w:cs="宋体" w:hint="eastAsia"/>
          <w:kern w:val="0"/>
          <w:sz w:val="24"/>
          <w:szCs w:val="24"/>
        </w:rPr>
        <w:t>）采购及保管费：是指为组织采购、供应和保管材料、工程设备的过程中所需要的各项费用。包括采购费、仓储费、工地保管费、仓储损耗。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机械费：是指施工作业所发生的施工机械、仪器仪表使用费或其租赁费。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）机械费：以施工机械台班消耗量乘以施工机械台班单价表示，施工机械台班单价应由下列七项费用组成：</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①折旧费：是指施工机械在规定的耐用总台班内，陆续收回其原值的费用。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②检修费：是指施工机械在规定的耐用总台班内，按规定的检修间隔进行必要的检修，以恢复其正常功能所需的费用。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③维护费：是指施工机械在规定的耐用总台班内，按规定的维护间隔进行各级维护和临时故障排除所需的费用。保障机械正常运转所需替换设备与随机配备工具附具的摊销费用、机械运转及日常维护所需润滑与擦拭的材料费用及机械停滞期间的维护费用等。</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④安拆费及场外运费：安拆费是指施工机械在现场进行安装与拆卸所需的人工、材料、机械和试转费用以及机械辅助设施的折旧、搭设、拆除等费用；场外运费是指施工机械整体或分体自停放地点运至施工现场或由一施工地点运至另一施工地点的运输、装卸、辅助材料等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⑤人工费：是指施工机械机上司机（司炉）和其他操作人员的人工费。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⑥燃料动力费：是指施工机械在运转作业中所消耗的各种燃料及水、电等费用。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⑦其他费用：是指施工机械按照国家规定应缴纳的车船税、保险费及检测费等。</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）仪器仪表使用费：是指工程施工所需使用的仪器仪表的摊销及维修费用。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综合费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综合费是由企业管理费、利润构成。</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15" w:name="_Toc31623_WPSOffice_Level2"/>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）企业管理费：是指人防工程施工企业组织施工生产和经营管理所需的费用，内容包括：</w:t>
      </w:r>
      <w:bookmarkEnd w:id="15"/>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①管理人员工资：是指按规定支付给管理人员的工资、奖金、津贴补贴、职工福利费、劳动保护费、社会保险费、住房公积金、工会经费和职工教育经费。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②办公费：是指企业管理办公用的文具、纸张、帐表、印刷、邮电、书报、办公软件、现场监控、会议、水电、烧水和集体取暖降温（包括现场临时宿舍取暖降温）等费用。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③差旅交通费：是指职工因公出差、调动工作的差旅费、住勤补助费，市内交通费和误餐补助费，职工探亲路费，劳动力招募费，职工退休、退职一次性路费，工伤人员就医路费，工地转移费以及管理部门使用的交通工具的油料、燃料等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④固定资产使用费：是指管理和试验部门及附属生产单位使用的属于固定资产的房屋、设备、仪器等的折旧、大修、维修或租赁费。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⑤工具用具使用费：是指企业施工生产和管理使用的不属于固定资产的工具、器具、家具、交通工具和检验、试验、测绘、消防用具等的购置、维修和摊销费。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⑥福利费：是指企业按工资一定比例提取出来的专门用于职工医疗、补助以及其他福利事业的经费。包括发放给管理人员或为管理人员支付的各项现金补贴和非货币性集体福利。</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⑦检验试验费：是指施工企业按照有关标准规定，对建筑以及材料、构件和建筑安装物进行一般鉴定、检查所发生的费用，包括自设试验室进行试验所耗用的材料等费用。不包括新结构、新材料的试验费，对构件做破坏性试验及其他特殊要求检验试验的费用和建设单位委托检测机构进行检测的费用，对此类检测发生的费用，由建设单位在工程建设其他费用中列支。但对施工企业提供的具有合格证明的材料进行检测不合格的，该检测费用由施工企业支付。</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⑧财产保险费：是指施工管理用财产、车辆等的保险费用。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⑨财务费：是指企业为施工生产筹集资金或提供预付款担保、履约担保、职工工资支付担保等所发生的各种费用。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⑩税金：是指企业按规定缴纳的房产税、车船使用税、土地使用税、印花税、城市维护建设税、教育费附加、地方教育附加以及水利建设基金等。</w:t>
      </w:r>
    </w:p>
    <w:p w:rsidR="0005159F" w:rsidRDefault="0005159F">
      <w:pPr>
        <w:widowControl/>
        <w:adjustRightInd w:val="0"/>
        <w:snapToGrid w:val="0"/>
        <w:spacing w:line="440" w:lineRule="exact"/>
        <w:ind w:firstLine="420"/>
        <w:rPr>
          <w:rFonts w:ascii="宋体" w:cs="Times New Roman"/>
          <w:kern w:val="0"/>
          <w:sz w:val="24"/>
          <w:szCs w:val="24"/>
        </w:rPr>
      </w:pPr>
      <w:r>
        <w:rPr>
          <w:rFonts w:ascii="Batang" w:eastAsia="Batang" w:hAnsi="Batang" w:cs="Batang" w:hint="eastAsia"/>
          <w:kern w:val="0"/>
          <w:sz w:val="24"/>
          <w:szCs w:val="24"/>
        </w:rPr>
        <w:t>⑪</w:t>
      </w:r>
      <w:r>
        <w:rPr>
          <w:rFonts w:ascii="宋体" w:hAnsi="宋体" w:cs="宋体" w:hint="eastAsia"/>
          <w:kern w:val="0"/>
          <w:sz w:val="24"/>
          <w:szCs w:val="24"/>
        </w:rPr>
        <w:t>其他：包括技术转让费、技术开发费、投标费、业务招待费、绿化费、广告费、公证费、法律顾问费、审计费、咨询费、其他保险费等。</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16" w:name="_Toc29648_WPSOffice_Level2"/>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）利润：是指施工企业完成所承包工程获得的盈利。</w:t>
      </w:r>
      <w:bookmarkEnd w:id="16"/>
    </w:p>
    <w:p w:rsidR="0005159F" w:rsidRDefault="0005159F" w:rsidP="00CA5B5D">
      <w:pPr>
        <w:widowControl/>
        <w:adjustRightInd w:val="0"/>
        <w:snapToGrid w:val="0"/>
        <w:spacing w:before="20" w:after="20" w:line="440" w:lineRule="exact"/>
        <w:ind w:firstLineChars="200" w:firstLine="31680"/>
        <w:rPr>
          <w:rFonts w:ascii="黑体" w:eastAsia="黑体" w:hAnsi="黑体" w:cs="Times New Roman"/>
          <w:kern w:val="0"/>
          <w:sz w:val="28"/>
          <w:szCs w:val="28"/>
        </w:rPr>
      </w:pPr>
      <w:bookmarkStart w:id="17" w:name="_Toc30952_WPSOffice_Level2"/>
      <w:bookmarkStart w:id="18" w:name="_Toc4582_WPSOffice_Level2"/>
      <w:r>
        <w:rPr>
          <w:rFonts w:ascii="黑体" w:eastAsia="黑体" w:hAnsi="黑体" w:cs="黑体" w:hint="eastAsia"/>
          <w:kern w:val="0"/>
          <w:sz w:val="28"/>
          <w:szCs w:val="28"/>
        </w:rPr>
        <w:t>二、措施项目费</w:t>
      </w:r>
      <w:bookmarkEnd w:id="17"/>
      <w:bookmarkEnd w:id="18"/>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措施项目费是指为完成人防工程施工，发生于该工程施工前和施工过程中的技术、生活、安全等方面的费用。主要由下列费用构成：</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夜间施工增加费：是指正常作业因夜间施工所发生的夜班补助费、夜间施工降效、夜间施工照明设施、交通标志、安全标牌、警示灯等移动和安拆费用。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二次搬运费：是指因施工场地条件限制而发生的材料、成品、半成品等一次运输不能到达堆放地点，必须进行二次或多次搬运所发生的费用。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冬雨季施工增加费：是指在冬季或雨季施工需增加的临时设施搭拆、施工现场的防滑处理、雨雪清除，对砌体、混凝土等保温养护，人工及施工机械效率降低等费用。不包括设计要求混凝土内添加防冻剂的费用。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已完工程及设备保护费：是指竣工验收前，对已完工程及设备采取的覆盖、包裹、封闭、隔离等必要保护措施所发生的费用。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工程定位复测费：是指工程施工过程中进行全部施工测量放线和复测工作的费用。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rPr>
        <w:t>临时保护设施费：是指在工程施工过程中，对已建成的地上、地下设施和建筑物进行的遮盖、封闭、隔离等必要保护措施所发生的费用。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rPr>
        <w:t>赶工措施费：建设单位要求施工工期少于我省现行定额工期</w:t>
      </w:r>
      <w:r>
        <w:rPr>
          <w:rFonts w:ascii="宋体" w:hAnsi="宋体" w:cs="宋体"/>
          <w:kern w:val="0"/>
          <w:sz w:val="24"/>
          <w:szCs w:val="24"/>
        </w:rPr>
        <w:t xml:space="preserve"> 20%</w:t>
      </w:r>
      <w:r>
        <w:rPr>
          <w:rFonts w:ascii="宋体" w:hAnsi="宋体" w:cs="宋体" w:hint="eastAsia"/>
          <w:kern w:val="0"/>
          <w:sz w:val="24"/>
          <w:szCs w:val="24"/>
        </w:rPr>
        <w:t>时，施工企业为满足工期要求，采取相应措施而发生的费用。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8.</w:t>
      </w:r>
      <w:r>
        <w:rPr>
          <w:rFonts w:ascii="宋体" w:hAnsi="宋体" w:cs="宋体" w:hint="eastAsia"/>
          <w:kern w:val="0"/>
          <w:sz w:val="24"/>
          <w:szCs w:val="24"/>
        </w:rPr>
        <w:t>其他措施项目费：是指根据各专业特点、地区和工程特点所需要的措施费用。</w:t>
      </w:r>
    </w:p>
    <w:p w:rsidR="0005159F" w:rsidRDefault="0005159F" w:rsidP="00CA5B5D">
      <w:pPr>
        <w:widowControl/>
        <w:adjustRightInd w:val="0"/>
        <w:snapToGrid w:val="0"/>
        <w:spacing w:before="20" w:after="20" w:line="440" w:lineRule="exact"/>
        <w:ind w:firstLineChars="200" w:firstLine="31680"/>
        <w:rPr>
          <w:rFonts w:ascii="黑体" w:eastAsia="黑体" w:hAnsi="黑体" w:cs="Times New Roman"/>
          <w:kern w:val="0"/>
          <w:sz w:val="28"/>
          <w:szCs w:val="28"/>
        </w:rPr>
      </w:pPr>
      <w:bookmarkStart w:id="19" w:name="_Toc3461_WPSOffice_Level2"/>
      <w:bookmarkStart w:id="20" w:name="_Toc26612_WPSOffice_Level2"/>
      <w:r>
        <w:rPr>
          <w:rFonts w:ascii="黑体" w:eastAsia="黑体" w:hAnsi="黑体" w:cs="黑体" w:hint="eastAsia"/>
          <w:kern w:val="0"/>
          <w:sz w:val="28"/>
          <w:szCs w:val="28"/>
        </w:rPr>
        <w:t>三、不可竞争费</w:t>
      </w:r>
      <w:bookmarkEnd w:id="19"/>
      <w:bookmarkEnd w:id="20"/>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不可竞争费是指不能采用竞争的方式支出的费用。由安全文明施工费和工程排污费构成，安全文明施工费中包含扬尘污染防治费。编制与审核人防工程造价时，其费率应按定额规定费率计取，不得调整。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（一）安全文明施工费：由环境保护费、文明施工费、安全施工费和临时设施费构成。</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环境保护费：是指施工现场为达到环保部门要求所需要的各项费用。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文明施工费：是指施工现场文明施工所需要的各项费用。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安全施工费：是指施工现场安全施工所需要的各项费用。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临时设施费：是指施工企业为进行人防工程施工所必须搭设的生活和生产用的临时建筑物、构筑物和其他临时设施费用。包括临时设施的搭设、维修、拆除、清理费或摊销费等。</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（二）工程排污费：是指按规定缴纳的施工现场工程排污费。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其他应列入而未列的不可竞争费，按实际发生计取。</w:t>
      </w:r>
    </w:p>
    <w:p w:rsidR="0005159F" w:rsidRDefault="0005159F" w:rsidP="00CA5B5D">
      <w:pPr>
        <w:widowControl/>
        <w:adjustRightInd w:val="0"/>
        <w:snapToGrid w:val="0"/>
        <w:spacing w:before="20" w:after="20" w:line="440" w:lineRule="exact"/>
        <w:ind w:firstLineChars="200" w:firstLine="31680"/>
        <w:rPr>
          <w:rFonts w:ascii="黑体" w:eastAsia="黑体" w:hAnsi="黑体" w:cs="Times New Roman"/>
          <w:kern w:val="0"/>
          <w:sz w:val="28"/>
          <w:szCs w:val="28"/>
        </w:rPr>
      </w:pPr>
      <w:bookmarkStart w:id="21" w:name="_Toc24537_WPSOffice_Level2"/>
      <w:bookmarkStart w:id="22" w:name="_Toc1864_WPSOffice_Level2"/>
      <w:r>
        <w:rPr>
          <w:rFonts w:ascii="黑体" w:eastAsia="黑体" w:hAnsi="黑体" w:cs="黑体" w:hint="eastAsia"/>
          <w:kern w:val="0"/>
          <w:sz w:val="28"/>
          <w:szCs w:val="28"/>
        </w:rPr>
        <w:t>四、其他项目费</w:t>
      </w:r>
      <w:bookmarkEnd w:id="21"/>
      <w:bookmarkEnd w:id="22"/>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暂列金额：是指建设单位在工程量清单或施工承包合同中暂定并包括在工程合同价款中的一笔款项。用于施工合同签订时尚未确定或者不可预见的所需材料、工程设备、服务的采购，施工中可能发生的工程变更、合同约定调整因素出现时的工程价款调整以及发生的索赔、现场签证确认等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专业工程暂估价：是指建设单位在工程量清单中提供的用于支付必然发生但暂时不能确定价格的专业工程的金额。</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计日工：是指在施工过程中，施工企业完成建设单位提出的施工图以外的零星项目或工作所需的费用。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总承包服务费：是指总承包人为配合、协调建设单位进行的专业工程发包，对建设单位自行采购的材料、工程设备等进行保管以及施工现场管理、竣工资料汇总整理等服务所需的费用。</w:t>
      </w:r>
    </w:p>
    <w:p w:rsidR="0005159F" w:rsidRDefault="0005159F" w:rsidP="002F65E2">
      <w:pPr>
        <w:widowControl/>
        <w:adjustRightInd w:val="0"/>
        <w:snapToGrid w:val="0"/>
        <w:spacing w:before="20" w:after="20" w:line="440" w:lineRule="exact"/>
        <w:ind w:firstLineChars="200" w:firstLine="31680"/>
        <w:rPr>
          <w:rFonts w:ascii="黑体" w:eastAsia="黑体" w:hAnsi="黑体" w:cs="Times New Roman"/>
          <w:kern w:val="0"/>
          <w:sz w:val="28"/>
          <w:szCs w:val="28"/>
        </w:rPr>
      </w:pPr>
      <w:bookmarkStart w:id="23" w:name="_Toc14199_WPSOffice_Level2"/>
      <w:bookmarkStart w:id="24" w:name="_Toc28055_WPSOffice_Level2"/>
      <w:r>
        <w:rPr>
          <w:rFonts w:ascii="黑体" w:eastAsia="黑体" w:hAnsi="黑体" w:cs="黑体" w:hint="eastAsia"/>
          <w:kern w:val="0"/>
          <w:sz w:val="28"/>
          <w:szCs w:val="28"/>
        </w:rPr>
        <w:t>五、税金</w:t>
      </w:r>
      <w:bookmarkEnd w:id="23"/>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税金是指国家税法规定的应计入人防工程造价内的增值税。</w:t>
      </w:r>
    </w:p>
    <w:p w:rsidR="0005159F" w:rsidRDefault="0005159F" w:rsidP="003F444D">
      <w:pPr>
        <w:widowControl/>
        <w:adjustRightInd w:val="0"/>
        <w:snapToGrid w:val="0"/>
        <w:spacing w:line="440" w:lineRule="exact"/>
        <w:rPr>
          <w:rFonts w:ascii="宋体" w:cs="Times New Roman"/>
          <w:kern w:val="0"/>
          <w:sz w:val="24"/>
          <w:szCs w:val="24"/>
        </w:rPr>
      </w:pPr>
      <w:bookmarkStart w:id="25" w:name="_Toc14334_WPSOffice_Level2"/>
      <w:bookmarkStart w:id="26" w:name="_Toc10814_WPSOffice_Level2"/>
      <w:bookmarkStart w:id="27" w:name="_Toc4278_WPSOffice_Level2"/>
      <w:bookmarkEnd w:id="24"/>
    </w:p>
    <w:p w:rsidR="0005159F" w:rsidRDefault="0005159F" w:rsidP="003F444D">
      <w:pPr>
        <w:widowControl/>
        <w:adjustRightInd w:val="0"/>
        <w:snapToGrid w:val="0"/>
        <w:spacing w:line="440" w:lineRule="exact"/>
        <w:rPr>
          <w:rFonts w:ascii="宋体" w:cs="Times New Roman"/>
          <w:kern w:val="0"/>
          <w:sz w:val="24"/>
          <w:szCs w:val="24"/>
        </w:rPr>
      </w:pPr>
    </w:p>
    <w:p w:rsidR="0005159F" w:rsidRDefault="0005159F" w:rsidP="003F444D">
      <w:pPr>
        <w:widowControl/>
        <w:adjustRightInd w:val="0"/>
        <w:snapToGrid w:val="0"/>
        <w:spacing w:line="440" w:lineRule="exact"/>
        <w:rPr>
          <w:rFonts w:ascii="宋体" w:cs="Times New Roman"/>
          <w:kern w:val="0"/>
          <w:sz w:val="24"/>
          <w:szCs w:val="24"/>
        </w:rPr>
      </w:pPr>
    </w:p>
    <w:p w:rsidR="0005159F" w:rsidRDefault="0005159F" w:rsidP="003F444D">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360" w:lineRule="exact"/>
        <w:jc w:val="center"/>
        <w:rPr>
          <w:rFonts w:ascii="宋体" w:cs="Times New Roman"/>
          <w:kern w:val="0"/>
          <w:sz w:val="24"/>
          <w:szCs w:val="24"/>
        </w:rPr>
      </w:pPr>
      <w:r>
        <w:rPr>
          <w:rFonts w:ascii="宋体" w:hAnsi="宋体" w:cs="宋体" w:hint="eastAsia"/>
          <w:kern w:val="0"/>
          <w:sz w:val="24"/>
          <w:szCs w:val="24"/>
        </w:rPr>
        <w:t>表</w:t>
      </w:r>
      <w:r>
        <w:rPr>
          <w:rFonts w:ascii="宋体" w:hAnsi="宋体" w:cs="宋体"/>
          <w:kern w:val="0"/>
          <w:sz w:val="24"/>
          <w:szCs w:val="24"/>
        </w:rPr>
        <w:t xml:space="preserve"> 2-1 </w:t>
      </w:r>
      <w:r>
        <w:rPr>
          <w:rFonts w:ascii="宋体" w:hAnsi="宋体" w:cs="宋体" w:hint="eastAsia"/>
          <w:kern w:val="0"/>
          <w:sz w:val="24"/>
          <w:szCs w:val="24"/>
        </w:rPr>
        <w:t>人防工程造价费用构成</w:t>
      </w:r>
      <w:bookmarkEnd w:id="25"/>
      <w:bookmarkEnd w:id="26"/>
      <w:bookmarkEnd w:id="27"/>
    </w:p>
    <w:tbl>
      <w:tblPr>
        <w:tblpPr w:vertAnchor="text" w:tblpX="1"/>
        <w:tblW w:w="8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07"/>
        <w:gridCol w:w="1915"/>
        <w:gridCol w:w="1389"/>
        <w:gridCol w:w="1006"/>
        <w:gridCol w:w="1339"/>
        <w:gridCol w:w="1964"/>
      </w:tblGrid>
      <w:tr w:rsidR="0005159F" w:rsidRPr="00414E27">
        <w:trPr>
          <w:cantSplit/>
          <w:trHeight w:val="367"/>
        </w:trPr>
        <w:tc>
          <w:tcPr>
            <w:tcW w:w="1007" w:type="dxa"/>
            <w:vMerge w:val="restart"/>
            <w:tcMar>
              <w:left w:w="108" w:type="dxa"/>
              <w:right w:w="108" w:type="dxa"/>
            </w:tcMar>
            <w:vAlign w:val="center"/>
          </w:tcPr>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建</w:t>
            </w:r>
          </w:p>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设</w:t>
            </w:r>
          </w:p>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工</w:t>
            </w:r>
          </w:p>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程</w:t>
            </w:r>
          </w:p>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造</w:t>
            </w:r>
          </w:p>
          <w:p w:rsidR="0005159F" w:rsidRDefault="0005159F">
            <w:pPr>
              <w:widowControl/>
              <w:adjustRightInd w:val="0"/>
              <w:snapToGrid w:val="0"/>
              <w:spacing w:line="400" w:lineRule="exact"/>
              <w:jc w:val="center"/>
              <w:rPr>
                <w:rFonts w:ascii="宋体" w:cs="Times New Roman"/>
                <w:kern w:val="0"/>
                <w:sz w:val="22"/>
                <w:szCs w:val="22"/>
              </w:rPr>
            </w:pPr>
            <w:r>
              <w:rPr>
                <w:rFonts w:ascii="宋体" w:hAnsi="宋体" w:cs="宋体" w:hint="eastAsia"/>
                <w:kern w:val="0"/>
                <w:sz w:val="22"/>
                <w:szCs w:val="22"/>
              </w:rPr>
              <w:t>价</w:t>
            </w:r>
          </w:p>
        </w:tc>
        <w:tc>
          <w:tcPr>
            <w:tcW w:w="1915"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分部分项工程费</w:t>
            </w:r>
          </w:p>
        </w:tc>
        <w:tc>
          <w:tcPr>
            <w:tcW w:w="5698" w:type="dxa"/>
            <w:gridSpan w:val="4"/>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人工费</w:t>
            </w:r>
          </w:p>
        </w:tc>
      </w:tr>
      <w:tr w:rsidR="0005159F" w:rsidRPr="00414E27">
        <w:trPr>
          <w:cantSplit/>
          <w:trHeight w:val="335"/>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材料费</w:t>
            </w:r>
          </w:p>
        </w:tc>
      </w:tr>
      <w:tr w:rsidR="0005159F" w:rsidRPr="00414E27">
        <w:trPr>
          <w:cantSplit/>
          <w:trHeight w:val="270"/>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机械费</w:t>
            </w:r>
          </w:p>
        </w:tc>
      </w:tr>
      <w:tr w:rsidR="0005159F" w:rsidRPr="00414E27">
        <w:trPr>
          <w:cantSplit/>
          <w:trHeight w:val="335"/>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综合费</w:t>
            </w:r>
          </w:p>
        </w:tc>
        <w:tc>
          <w:tcPr>
            <w:tcW w:w="1006"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企</w:t>
            </w:r>
          </w:p>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业</w:t>
            </w:r>
          </w:p>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管</w:t>
            </w:r>
          </w:p>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理</w:t>
            </w:r>
          </w:p>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费</w:t>
            </w: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管理人员工资</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办公费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差旅交通费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固定资产使用费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工具用具使用费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劳动保险费和职工福利</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检验试验费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财产保险费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财务费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税金</w:t>
            </w:r>
          </w:p>
        </w:tc>
      </w:tr>
      <w:tr w:rsidR="0005159F" w:rsidRPr="00414E27">
        <w:trPr>
          <w:cantSplit/>
          <w:trHeight w:val="360"/>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006"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303" w:type="dxa"/>
            <w:gridSpan w:val="2"/>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其他</w:t>
            </w:r>
          </w:p>
        </w:tc>
      </w:tr>
      <w:tr w:rsidR="0005159F" w:rsidRPr="00414E27">
        <w:trPr>
          <w:cantSplit/>
          <w:trHeight w:val="345"/>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389"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4309" w:type="dxa"/>
            <w:gridSpan w:val="3"/>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利润</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措施项目费</w:t>
            </w:r>
          </w:p>
        </w:tc>
        <w:tc>
          <w:tcPr>
            <w:tcW w:w="5698" w:type="dxa"/>
            <w:gridSpan w:val="4"/>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夜间施工增加费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二次搬运费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冬雨季施工增加费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已完工程及设备保护费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工程定位复测费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临时保护设施费</w:t>
            </w:r>
          </w:p>
        </w:tc>
      </w:tr>
      <w:tr w:rsidR="0005159F" w:rsidRPr="00414E27">
        <w:trPr>
          <w:cantSplit/>
          <w:trHeight w:val="90"/>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赶工措施费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其他措施项目费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不可竞争费</w:t>
            </w:r>
          </w:p>
        </w:tc>
        <w:tc>
          <w:tcPr>
            <w:tcW w:w="3734" w:type="dxa"/>
            <w:gridSpan w:val="3"/>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安全文明施工费</w:t>
            </w:r>
          </w:p>
        </w:tc>
        <w:tc>
          <w:tcPr>
            <w:tcW w:w="1964" w:type="dxa"/>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环境保护费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734" w:type="dxa"/>
            <w:gridSpan w:val="3"/>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文明施工费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734" w:type="dxa"/>
            <w:gridSpan w:val="3"/>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安全施工费</w:t>
            </w:r>
          </w:p>
        </w:tc>
      </w:tr>
      <w:tr w:rsidR="0005159F" w:rsidRPr="00414E27">
        <w:trPr>
          <w:cantSplit/>
          <w:trHeight w:val="294"/>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3734" w:type="dxa"/>
            <w:gridSpan w:val="3"/>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64" w:type="dxa"/>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临时设施费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工程排污费</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val="restart"/>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其他项目费</w:t>
            </w: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暂列金额</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专业工程暂估价</w:t>
            </w:r>
          </w:p>
        </w:tc>
      </w:tr>
      <w:tr w:rsidR="0005159F" w:rsidRPr="00414E27">
        <w:trPr>
          <w:cantSplit/>
          <w:trHeight w:val="36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计日工</w:t>
            </w:r>
          </w:p>
        </w:tc>
      </w:tr>
      <w:tr w:rsidR="0005159F" w:rsidRPr="00414E27">
        <w:trPr>
          <w:cantSplit/>
          <w:trHeight w:val="363"/>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1915"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5698" w:type="dxa"/>
            <w:gridSpan w:val="4"/>
            <w:tcMar>
              <w:left w:w="108" w:type="dxa"/>
              <w:right w:w="108" w:type="dxa"/>
            </w:tcMa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总承包服务费</w:t>
            </w:r>
          </w:p>
        </w:tc>
      </w:tr>
      <w:tr w:rsidR="0005159F" w:rsidRPr="00414E27">
        <w:trPr>
          <w:cantSplit/>
          <w:trHeight w:val="277"/>
        </w:trPr>
        <w:tc>
          <w:tcPr>
            <w:tcW w:w="1007" w:type="dxa"/>
            <w:vMerge/>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p>
        </w:tc>
        <w:tc>
          <w:tcPr>
            <w:tcW w:w="7613" w:type="dxa"/>
            <w:gridSpan w:val="5"/>
            <w:tcMar>
              <w:left w:w="108" w:type="dxa"/>
              <w:right w:w="108" w:type="dxa"/>
            </w:tcMar>
            <w:vAlign w:val="center"/>
          </w:tcPr>
          <w:p w:rsidR="0005159F" w:rsidRDefault="0005159F">
            <w:pPr>
              <w:widowControl/>
              <w:adjustRightInd w:val="0"/>
              <w:snapToGrid w:val="0"/>
              <w:spacing w:line="400" w:lineRule="exact"/>
              <w:rPr>
                <w:rFonts w:ascii="宋体" w:cs="Times New Roman"/>
                <w:kern w:val="0"/>
                <w:sz w:val="22"/>
                <w:szCs w:val="22"/>
              </w:rPr>
            </w:pPr>
            <w:r>
              <w:rPr>
                <w:rFonts w:ascii="宋体" w:hAnsi="宋体" w:cs="宋体" w:hint="eastAsia"/>
                <w:kern w:val="0"/>
                <w:sz w:val="22"/>
                <w:szCs w:val="22"/>
              </w:rPr>
              <w:t>税金</w:t>
            </w:r>
          </w:p>
        </w:tc>
      </w:tr>
    </w:tbl>
    <w:p w:rsidR="0005159F" w:rsidRDefault="0005159F">
      <w:pPr>
        <w:pStyle w:val="Heading1"/>
        <w:rPr>
          <w:rFonts w:ascii="宋体" w:cs="Times New Roman"/>
          <w:sz w:val="24"/>
          <w:szCs w:val="24"/>
        </w:rPr>
      </w:pPr>
      <w:bookmarkStart w:id="28" w:name="_Toc4582_WPSOffice_Level1"/>
      <w:bookmarkStart w:id="29" w:name="_Toc17508"/>
      <w:bookmarkStart w:id="30" w:name="_Toc10939"/>
      <w:bookmarkStart w:id="31" w:name="_Toc11305"/>
      <w:bookmarkStart w:id="32" w:name="_Toc26571"/>
      <w:bookmarkStart w:id="33" w:name="_Toc5360"/>
      <w:r>
        <w:rPr>
          <w:rFonts w:cs="宋体" w:hint="eastAsia"/>
        </w:rPr>
        <w:t>第三章</w:t>
      </w:r>
      <w:r>
        <w:t xml:space="preserve"> </w:t>
      </w:r>
      <w:r>
        <w:rPr>
          <w:rFonts w:cs="宋体" w:hint="eastAsia"/>
        </w:rPr>
        <w:t>人防工程造价计算程序及计费规定</w:t>
      </w:r>
      <w:bookmarkEnd w:id="28"/>
      <w:bookmarkEnd w:id="29"/>
      <w:bookmarkEnd w:id="30"/>
      <w:bookmarkEnd w:id="31"/>
      <w:bookmarkEnd w:id="32"/>
      <w:bookmarkEnd w:id="33"/>
    </w:p>
    <w:p w:rsidR="0005159F" w:rsidRDefault="0005159F">
      <w:pPr>
        <w:widowControl/>
        <w:adjustRightInd w:val="0"/>
        <w:snapToGrid w:val="0"/>
        <w:spacing w:line="440" w:lineRule="exact"/>
        <w:rPr>
          <w:rFonts w:ascii="宋体" w:cs="Times New Roman"/>
          <w:kern w:val="0"/>
          <w:sz w:val="24"/>
          <w:szCs w:val="24"/>
        </w:rPr>
      </w:pPr>
    </w:p>
    <w:p w:rsidR="0005159F" w:rsidRDefault="0005159F">
      <w:pPr>
        <w:pStyle w:val="Heading2"/>
        <w:rPr>
          <w:rFonts w:cs="Times New Roman"/>
          <w:b w:val="0"/>
          <w:bCs w:val="0"/>
        </w:rPr>
      </w:pPr>
      <w:bookmarkStart w:id="34" w:name="_Toc16441"/>
      <w:bookmarkStart w:id="35" w:name="_Toc18174"/>
      <w:bookmarkStart w:id="36" w:name="_Toc29880_WPSOffice_Level2"/>
      <w:bookmarkStart w:id="37" w:name="_Toc29154"/>
      <w:bookmarkStart w:id="38" w:name="_Toc13518"/>
      <w:bookmarkStart w:id="39" w:name="_Toc23356"/>
      <w:r>
        <w:rPr>
          <w:rFonts w:cs="黑体" w:hint="eastAsia"/>
          <w:b w:val="0"/>
          <w:bCs w:val="0"/>
        </w:rPr>
        <w:t>第一节</w:t>
      </w:r>
      <w:r>
        <w:rPr>
          <w:b w:val="0"/>
          <w:bCs w:val="0"/>
        </w:rPr>
        <w:t xml:space="preserve"> </w:t>
      </w:r>
      <w:r>
        <w:rPr>
          <w:rFonts w:cs="黑体" w:hint="eastAsia"/>
          <w:b w:val="0"/>
          <w:bCs w:val="0"/>
        </w:rPr>
        <w:t>人防工程造价计算程序</w:t>
      </w:r>
      <w:bookmarkEnd w:id="34"/>
      <w:bookmarkEnd w:id="35"/>
      <w:bookmarkEnd w:id="36"/>
      <w:bookmarkEnd w:id="37"/>
      <w:bookmarkEnd w:id="38"/>
      <w:bookmarkEnd w:id="39"/>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b/>
          <w:bCs/>
          <w:kern w:val="0"/>
          <w:sz w:val="24"/>
          <w:szCs w:val="24"/>
        </w:rPr>
      </w:pPr>
      <w:r>
        <w:rPr>
          <w:rFonts w:ascii="宋体" w:hAnsi="宋体" w:cs="宋体" w:hint="eastAsia"/>
          <w:b/>
          <w:bCs/>
          <w:kern w:val="0"/>
          <w:sz w:val="24"/>
          <w:szCs w:val="24"/>
        </w:rPr>
        <w:t>一、人防工程造价计算程序</w:t>
      </w:r>
    </w:p>
    <w:p w:rsidR="0005159F" w:rsidRDefault="0005159F" w:rsidP="00CA5B5D">
      <w:pPr>
        <w:widowControl/>
        <w:adjustRightInd w:val="0"/>
        <w:snapToGrid w:val="0"/>
        <w:spacing w:line="440" w:lineRule="exact"/>
        <w:ind w:firstLineChars="100" w:firstLine="31680"/>
        <w:rPr>
          <w:rFonts w:ascii="楷体" w:eastAsia="楷体" w:hAnsi="楷体" w:cs="Times New Roman"/>
          <w:kern w:val="0"/>
          <w:sz w:val="24"/>
          <w:szCs w:val="24"/>
        </w:rPr>
      </w:pPr>
      <w:r>
        <w:rPr>
          <w:rFonts w:ascii="楷体" w:eastAsia="楷体" w:hAnsi="楷体" w:cs="楷体" w:hint="eastAsia"/>
          <w:kern w:val="0"/>
          <w:sz w:val="24"/>
          <w:szCs w:val="24"/>
        </w:rPr>
        <w:t>（一）工程量清单计价造价计算程序</w:t>
      </w:r>
    </w:p>
    <w:p w:rsidR="0005159F" w:rsidRDefault="0005159F">
      <w:pPr>
        <w:widowControl/>
        <w:adjustRightInd w:val="0"/>
        <w:snapToGrid w:val="0"/>
        <w:spacing w:line="440" w:lineRule="exact"/>
        <w:jc w:val="center"/>
        <w:rPr>
          <w:rFonts w:ascii="宋体" w:cs="Times New Roman"/>
          <w:b/>
          <w:bCs/>
          <w:kern w:val="0"/>
          <w:sz w:val="22"/>
          <w:szCs w:val="22"/>
        </w:rPr>
      </w:pPr>
      <w:r>
        <w:rPr>
          <w:rFonts w:ascii="宋体" w:hAnsi="宋体" w:cs="宋体" w:hint="eastAsia"/>
          <w:b/>
          <w:bCs/>
          <w:kern w:val="0"/>
          <w:sz w:val="22"/>
          <w:szCs w:val="22"/>
        </w:rPr>
        <w:t>表</w:t>
      </w:r>
      <w:r>
        <w:rPr>
          <w:rFonts w:ascii="宋体" w:hAnsi="宋体" w:cs="宋体"/>
          <w:b/>
          <w:bCs/>
          <w:kern w:val="0"/>
          <w:sz w:val="22"/>
          <w:szCs w:val="22"/>
        </w:rPr>
        <w:t xml:space="preserve"> 3-1 </w:t>
      </w:r>
      <w:r>
        <w:rPr>
          <w:rFonts w:ascii="宋体" w:hAnsi="宋体" w:cs="宋体" w:hint="eastAsia"/>
          <w:b/>
          <w:bCs/>
          <w:kern w:val="0"/>
          <w:sz w:val="22"/>
          <w:szCs w:val="22"/>
        </w:rPr>
        <w:t>工程量清单计价造价计算程序</w:t>
      </w:r>
    </w:p>
    <w:tbl>
      <w:tblPr>
        <w:tblW w:w="8520" w:type="dxa"/>
        <w:tblInd w:w="2" w:type="dxa"/>
        <w:tblBorders>
          <w:insideH w:val="outset" w:sz="6" w:space="0" w:color="auto"/>
          <w:insideV w:val="outset" w:sz="6" w:space="0" w:color="auto"/>
        </w:tblBorders>
        <w:tblLayout w:type="fixed"/>
        <w:tblCellMar>
          <w:left w:w="0" w:type="dxa"/>
          <w:right w:w="0" w:type="dxa"/>
        </w:tblCellMar>
        <w:tblLook w:val="00A0"/>
      </w:tblPr>
      <w:tblGrid>
        <w:gridCol w:w="1061"/>
        <w:gridCol w:w="785"/>
        <w:gridCol w:w="1411"/>
        <w:gridCol w:w="5263"/>
      </w:tblGrid>
      <w:tr w:rsidR="0005159F" w:rsidRPr="00414E27">
        <w:trPr>
          <w:trHeight w:val="486"/>
        </w:trPr>
        <w:tc>
          <w:tcPr>
            <w:tcW w:w="106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序号</w:t>
            </w:r>
          </w:p>
        </w:tc>
        <w:tc>
          <w:tcPr>
            <w:tcW w:w="2196"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费用项目</w:t>
            </w:r>
          </w:p>
        </w:tc>
        <w:tc>
          <w:tcPr>
            <w:tcW w:w="526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计算方法</w:t>
            </w:r>
          </w:p>
        </w:tc>
      </w:tr>
      <w:tr w:rsidR="0005159F" w:rsidRPr="00414E27">
        <w:trPr>
          <w:trHeight w:val="922"/>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一</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分部分项工程项目费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∑【分部分项工程量×</w:t>
            </w:r>
            <w:r>
              <w:rPr>
                <w:rFonts w:ascii="宋体" w:hAnsi="宋体" w:cs="宋体"/>
                <w:kern w:val="0"/>
                <w:sz w:val="24"/>
                <w:szCs w:val="24"/>
              </w:rPr>
              <w:t>(</w:t>
            </w:r>
            <w:r>
              <w:rPr>
                <w:rFonts w:ascii="宋体" w:hAnsi="宋体" w:cs="宋体" w:hint="eastAsia"/>
                <w:kern w:val="0"/>
                <w:sz w:val="24"/>
                <w:szCs w:val="24"/>
              </w:rPr>
              <w:t>人工费</w:t>
            </w:r>
            <w:r>
              <w:rPr>
                <w:rFonts w:ascii="宋体" w:hAnsi="宋体" w:cs="宋体"/>
                <w:kern w:val="0"/>
                <w:sz w:val="24"/>
                <w:szCs w:val="24"/>
              </w:rPr>
              <w:t>+</w:t>
            </w:r>
            <w:r>
              <w:rPr>
                <w:rFonts w:ascii="宋体" w:hAnsi="宋体" w:cs="宋体" w:hint="eastAsia"/>
                <w:kern w:val="0"/>
                <w:sz w:val="24"/>
                <w:szCs w:val="24"/>
              </w:rPr>
              <w:t>材料费</w:t>
            </w:r>
            <w:r>
              <w:rPr>
                <w:rFonts w:ascii="宋体" w:hAnsi="宋体" w:cs="宋体"/>
                <w:kern w:val="0"/>
                <w:sz w:val="24"/>
                <w:szCs w:val="24"/>
              </w:rPr>
              <w:t>+</w:t>
            </w:r>
            <w:r>
              <w:rPr>
                <w:rFonts w:ascii="宋体" w:hAnsi="宋体" w:cs="宋体" w:hint="eastAsia"/>
                <w:kern w:val="0"/>
                <w:sz w:val="24"/>
                <w:szCs w:val="24"/>
              </w:rPr>
              <w:t>机械费</w:t>
            </w:r>
            <w:r>
              <w:rPr>
                <w:rFonts w:ascii="宋体" w:hAnsi="宋体" w:cs="宋体"/>
                <w:kern w:val="0"/>
                <w:sz w:val="24"/>
                <w:szCs w:val="24"/>
              </w:rPr>
              <w:t>+</w:t>
            </w:r>
            <w:r>
              <w:rPr>
                <w:rFonts w:ascii="宋体" w:hAnsi="宋体" w:cs="宋体" w:hint="eastAsia"/>
                <w:kern w:val="0"/>
                <w:sz w:val="24"/>
                <w:szCs w:val="24"/>
              </w:rPr>
              <w:t>综合费</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922"/>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1.1</w:t>
            </w:r>
          </w:p>
        </w:tc>
        <w:tc>
          <w:tcPr>
            <w:tcW w:w="785"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其</w:t>
            </w: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中</w:t>
            </w:r>
          </w:p>
        </w:tc>
        <w:tc>
          <w:tcPr>
            <w:tcW w:w="1411"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人工费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分部分项工程量×定额人工消耗量×</w:t>
            </w:r>
            <w:r>
              <w:rPr>
                <w:rFonts w:ascii="宋体" w:hAnsi="宋体" w:cs="宋体"/>
                <w:kern w:val="0"/>
                <w:sz w:val="24"/>
                <w:szCs w:val="24"/>
              </w:rPr>
              <w:t>140</w:t>
            </w:r>
            <w:r>
              <w:rPr>
                <w:rFonts w:ascii="宋体" w:hAnsi="宋体" w:cs="宋体" w:hint="eastAsia"/>
                <w:kern w:val="0"/>
                <w:sz w:val="24"/>
                <w:szCs w:val="24"/>
              </w:rPr>
              <w:t>元</w:t>
            </w:r>
            <w:r>
              <w:rPr>
                <w:rFonts w:ascii="宋体" w:hAnsi="宋体" w:cs="宋体"/>
                <w:kern w:val="0"/>
                <w:sz w:val="24"/>
                <w:szCs w:val="24"/>
              </w:rPr>
              <w:t>/</w:t>
            </w:r>
            <w:r>
              <w:rPr>
                <w:rFonts w:ascii="宋体" w:hAnsi="宋体" w:cs="宋体" w:hint="eastAsia"/>
                <w:kern w:val="0"/>
                <w:sz w:val="24"/>
                <w:szCs w:val="24"/>
              </w:rPr>
              <w:t>工日）</w:t>
            </w:r>
          </w:p>
        </w:tc>
      </w:tr>
      <w:tr w:rsidR="0005159F" w:rsidRPr="00414E27">
        <w:trPr>
          <w:trHeight w:val="922"/>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1.2</w:t>
            </w:r>
          </w:p>
        </w:tc>
        <w:tc>
          <w:tcPr>
            <w:tcW w:w="785"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p>
        </w:tc>
        <w:tc>
          <w:tcPr>
            <w:tcW w:w="1411"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定额机械费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分部分项工程量×定额机械消耗量×定额机械单价</w:t>
            </w:r>
            <w:r>
              <w:rPr>
                <w:rFonts w:ascii="宋体" w:hAnsi="宋体" w:cs="宋体"/>
                <w:kern w:val="0"/>
                <w:sz w:val="24"/>
                <w:szCs w:val="24"/>
              </w:rPr>
              <w:t>)</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1.3</w:t>
            </w:r>
          </w:p>
        </w:tc>
        <w:tc>
          <w:tcPr>
            <w:tcW w:w="785"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p>
        </w:tc>
        <w:tc>
          <w:tcPr>
            <w:tcW w:w="1411"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综合费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 xml:space="preserve">(1.1+1.2) </w:t>
            </w:r>
            <w:r>
              <w:rPr>
                <w:rFonts w:ascii="宋体" w:hAnsi="宋体" w:cs="宋体" w:hint="eastAsia"/>
                <w:kern w:val="0"/>
                <w:sz w:val="24"/>
                <w:szCs w:val="24"/>
              </w:rPr>
              <w:t>×综合费费率</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二</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措施项目费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1.1+1.2</w:t>
            </w:r>
            <w:r>
              <w:rPr>
                <w:rFonts w:ascii="宋体" w:hAnsi="宋体" w:cs="宋体" w:hint="eastAsia"/>
                <w:kern w:val="0"/>
                <w:sz w:val="24"/>
                <w:szCs w:val="24"/>
              </w:rPr>
              <w:t>）×措施项目费费率</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三</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不可竞争费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3.1+3.2</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安全文明施工费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1.1+1.2</w:t>
            </w:r>
            <w:r>
              <w:rPr>
                <w:rFonts w:ascii="宋体" w:hAnsi="宋体" w:cs="宋体" w:hint="eastAsia"/>
                <w:kern w:val="0"/>
                <w:sz w:val="24"/>
                <w:szCs w:val="24"/>
              </w:rPr>
              <w:t>）×安全文明施工费定额费率</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3.2</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工程排污费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按工程实际情况计列</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四</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其他项目费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4.1+4.2+4.3+4.4</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4.1</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暂列金额</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按工程量清单列出的金额填写</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4.2</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专业工程暂估价</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按工程量清单列出的金额填写</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4.3</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计日工</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计日工单价×计日工数量</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4.4</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总承包服务费</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按工程实际情况计列</w:t>
            </w:r>
          </w:p>
        </w:tc>
      </w:tr>
      <w:tr w:rsidR="0005159F" w:rsidRPr="00414E27">
        <w:trPr>
          <w:trHeight w:val="48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五</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税金</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 xml:space="preserve">] </w:t>
            </w:r>
            <w:r>
              <w:rPr>
                <w:rFonts w:ascii="宋体" w:hAnsi="宋体" w:cs="宋体" w:hint="eastAsia"/>
                <w:kern w:val="0"/>
                <w:sz w:val="24"/>
                <w:szCs w:val="24"/>
              </w:rPr>
              <w:t>×税率</w:t>
            </w:r>
          </w:p>
        </w:tc>
      </w:tr>
      <w:tr w:rsidR="0005159F" w:rsidRPr="00414E27">
        <w:trPr>
          <w:trHeight w:val="506"/>
        </w:trPr>
        <w:tc>
          <w:tcPr>
            <w:tcW w:w="106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六</w:t>
            </w:r>
          </w:p>
        </w:tc>
        <w:tc>
          <w:tcPr>
            <w:tcW w:w="2196"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人防工程造价</w:t>
            </w:r>
          </w:p>
        </w:tc>
        <w:tc>
          <w:tcPr>
            <w:tcW w:w="526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五</w:t>
            </w:r>
          </w:p>
        </w:tc>
      </w:tr>
    </w:tbl>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br w:type="page"/>
      </w:r>
    </w:p>
    <w:p w:rsidR="0005159F" w:rsidRDefault="0005159F">
      <w:pPr>
        <w:widowControl/>
        <w:adjustRightInd w:val="0"/>
        <w:snapToGrid w:val="0"/>
        <w:spacing w:line="440" w:lineRule="exact"/>
        <w:rPr>
          <w:rFonts w:ascii="楷体" w:eastAsia="楷体" w:hAnsi="楷体" w:cs="Times New Roman"/>
          <w:kern w:val="0"/>
          <w:sz w:val="24"/>
          <w:szCs w:val="24"/>
        </w:rPr>
      </w:pPr>
      <w:r>
        <w:rPr>
          <w:rFonts w:ascii="楷体" w:eastAsia="楷体" w:hAnsi="楷体" w:cs="楷体" w:hint="eastAsia"/>
          <w:kern w:val="0"/>
          <w:sz w:val="24"/>
          <w:szCs w:val="24"/>
        </w:rPr>
        <w:t>（二）定额计价造价计算程序</w:t>
      </w:r>
    </w:p>
    <w:p w:rsidR="0005159F" w:rsidRDefault="0005159F">
      <w:pPr>
        <w:widowControl/>
        <w:adjustRightInd w:val="0"/>
        <w:snapToGrid w:val="0"/>
        <w:spacing w:line="440" w:lineRule="exact"/>
        <w:jc w:val="center"/>
        <w:rPr>
          <w:rFonts w:ascii="宋体" w:cs="Times New Roman"/>
          <w:b/>
          <w:bCs/>
          <w:kern w:val="0"/>
          <w:sz w:val="22"/>
          <w:szCs w:val="22"/>
        </w:rPr>
      </w:pPr>
      <w:r>
        <w:rPr>
          <w:rFonts w:ascii="宋体" w:hAnsi="宋体" w:cs="宋体" w:hint="eastAsia"/>
          <w:b/>
          <w:bCs/>
          <w:kern w:val="0"/>
          <w:sz w:val="22"/>
          <w:szCs w:val="22"/>
        </w:rPr>
        <w:t>表</w:t>
      </w:r>
      <w:r>
        <w:rPr>
          <w:rFonts w:ascii="宋体" w:hAnsi="宋体" w:cs="宋体"/>
          <w:b/>
          <w:bCs/>
          <w:kern w:val="0"/>
          <w:sz w:val="22"/>
          <w:szCs w:val="22"/>
        </w:rPr>
        <w:t xml:space="preserve"> 3-2 </w:t>
      </w:r>
      <w:r>
        <w:rPr>
          <w:rFonts w:ascii="宋体" w:hAnsi="宋体" w:cs="宋体" w:hint="eastAsia"/>
          <w:b/>
          <w:bCs/>
          <w:kern w:val="0"/>
          <w:sz w:val="22"/>
          <w:szCs w:val="22"/>
        </w:rPr>
        <w:t>定额计价造价计算程序</w:t>
      </w:r>
    </w:p>
    <w:tbl>
      <w:tblPr>
        <w:tblW w:w="8620" w:type="dxa"/>
        <w:tblInd w:w="2" w:type="dxa"/>
        <w:tblBorders>
          <w:insideH w:val="outset" w:sz="6" w:space="0" w:color="auto"/>
          <w:insideV w:val="outset" w:sz="6" w:space="0" w:color="auto"/>
        </w:tblBorders>
        <w:tblLayout w:type="fixed"/>
        <w:tblCellMar>
          <w:left w:w="0" w:type="dxa"/>
          <w:right w:w="0" w:type="dxa"/>
        </w:tblCellMar>
        <w:tblLook w:val="00A0"/>
      </w:tblPr>
      <w:tblGrid>
        <w:gridCol w:w="1074"/>
        <w:gridCol w:w="635"/>
        <w:gridCol w:w="1428"/>
        <w:gridCol w:w="5483"/>
      </w:tblGrid>
      <w:tr w:rsidR="0005159F" w:rsidRPr="00414E27">
        <w:trPr>
          <w:trHeight w:val="474"/>
        </w:trPr>
        <w:tc>
          <w:tcPr>
            <w:tcW w:w="10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序号</w:t>
            </w:r>
          </w:p>
        </w:tc>
        <w:tc>
          <w:tcPr>
            <w:tcW w:w="2063"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费用项目</w:t>
            </w:r>
          </w:p>
        </w:tc>
        <w:tc>
          <w:tcPr>
            <w:tcW w:w="548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计算方法</w:t>
            </w:r>
          </w:p>
        </w:tc>
      </w:tr>
      <w:tr w:rsidR="0005159F" w:rsidRPr="00414E27">
        <w:trPr>
          <w:trHeight w:val="928"/>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一</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分部分项工程项目费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∑【分部分项工程量×</w:t>
            </w:r>
            <w:r>
              <w:rPr>
                <w:rFonts w:ascii="宋体" w:hAnsi="宋体" w:cs="宋体"/>
                <w:kern w:val="0"/>
                <w:sz w:val="24"/>
                <w:szCs w:val="24"/>
              </w:rPr>
              <w:t>(</w:t>
            </w:r>
            <w:r>
              <w:rPr>
                <w:rFonts w:ascii="宋体" w:hAnsi="宋体" w:cs="宋体" w:hint="eastAsia"/>
                <w:kern w:val="0"/>
                <w:sz w:val="24"/>
                <w:szCs w:val="24"/>
              </w:rPr>
              <w:t>人工费</w:t>
            </w:r>
            <w:r>
              <w:rPr>
                <w:rFonts w:ascii="宋体" w:hAnsi="宋体" w:cs="宋体"/>
                <w:kern w:val="0"/>
                <w:sz w:val="24"/>
                <w:szCs w:val="24"/>
              </w:rPr>
              <w:t>+</w:t>
            </w:r>
            <w:r>
              <w:rPr>
                <w:rFonts w:ascii="宋体" w:hAnsi="宋体" w:cs="宋体" w:hint="eastAsia"/>
                <w:kern w:val="0"/>
                <w:sz w:val="24"/>
                <w:szCs w:val="24"/>
              </w:rPr>
              <w:t>定额材料费</w:t>
            </w:r>
            <w:r>
              <w:rPr>
                <w:rFonts w:ascii="宋体" w:hAnsi="宋体" w:cs="宋体"/>
                <w:kern w:val="0"/>
                <w:sz w:val="24"/>
                <w:szCs w:val="24"/>
              </w:rPr>
              <w:t>+</w:t>
            </w:r>
            <w:r>
              <w:rPr>
                <w:rFonts w:ascii="宋体" w:hAnsi="宋体" w:cs="宋体" w:hint="eastAsia"/>
                <w:kern w:val="0"/>
                <w:sz w:val="24"/>
                <w:szCs w:val="24"/>
              </w:rPr>
              <w:t>定额机械费</w:t>
            </w:r>
            <w:r>
              <w:rPr>
                <w:rFonts w:ascii="宋体" w:hAnsi="宋体" w:cs="宋体"/>
                <w:kern w:val="0"/>
                <w:sz w:val="24"/>
                <w:szCs w:val="24"/>
              </w:rPr>
              <w:t>+</w:t>
            </w:r>
            <w:r>
              <w:rPr>
                <w:rFonts w:ascii="宋体" w:hAnsi="宋体" w:cs="宋体" w:hint="eastAsia"/>
                <w:kern w:val="0"/>
                <w:sz w:val="24"/>
                <w:szCs w:val="24"/>
              </w:rPr>
              <w:t>综合费</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928"/>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1.1</w:t>
            </w:r>
          </w:p>
        </w:tc>
        <w:tc>
          <w:tcPr>
            <w:tcW w:w="635" w:type="dxa"/>
            <w:vMerge w:val="restart"/>
            <w:tcBorders>
              <w:top w:val="nil"/>
              <w:left w:val="nil"/>
              <w:bottom w:val="single" w:sz="8" w:space="0" w:color="auto"/>
              <w:right w:val="single" w:sz="8" w:space="0" w:color="auto"/>
            </w:tcBorders>
            <w:tcMar>
              <w:left w:w="108" w:type="dxa"/>
              <w:right w:w="108" w:type="dxa"/>
            </w:tcMa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其中</w:t>
            </w:r>
          </w:p>
        </w:tc>
        <w:tc>
          <w:tcPr>
            <w:tcW w:w="1428"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人工费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分部分项工程量×定额人工消耗量×</w:t>
            </w:r>
            <w:r>
              <w:rPr>
                <w:rFonts w:ascii="宋体" w:hAnsi="宋体" w:cs="宋体"/>
                <w:kern w:val="0"/>
                <w:sz w:val="24"/>
                <w:szCs w:val="24"/>
              </w:rPr>
              <w:t>140</w:t>
            </w:r>
            <w:r>
              <w:rPr>
                <w:rFonts w:ascii="宋体" w:hAnsi="宋体" w:cs="宋体" w:hint="eastAsia"/>
                <w:kern w:val="0"/>
                <w:sz w:val="24"/>
                <w:szCs w:val="24"/>
              </w:rPr>
              <w:t>元</w:t>
            </w:r>
            <w:r>
              <w:rPr>
                <w:rFonts w:ascii="宋体" w:hAnsi="宋体" w:cs="宋体"/>
                <w:kern w:val="0"/>
                <w:sz w:val="24"/>
                <w:szCs w:val="24"/>
              </w:rPr>
              <w:t>/</w:t>
            </w:r>
            <w:r>
              <w:rPr>
                <w:rFonts w:ascii="宋体" w:hAnsi="宋体" w:cs="宋体" w:hint="eastAsia"/>
                <w:kern w:val="0"/>
                <w:sz w:val="24"/>
                <w:szCs w:val="24"/>
              </w:rPr>
              <w:t>工日</w:t>
            </w:r>
            <w:r>
              <w:rPr>
                <w:rFonts w:ascii="宋体" w:hAnsi="宋体" w:cs="宋体"/>
                <w:kern w:val="0"/>
                <w:sz w:val="24"/>
                <w:szCs w:val="24"/>
              </w:rPr>
              <w:t>)</w:t>
            </w:r>
          </w:p>
        </w:tc>
      </w:tr>
      <w:tr w:rsidR="0005159F" w:rsidRPr="00414E27">
        <w:trPr>
          <w:trHeight w:val="928"/>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1.2</w:t>
            </w:r>
          </w:p>
        </w:tc>
        <w:tc>
          <w:tcPr>
            <w:tcW w:w="635" w:type="dxa"/>
            <w:vMerge/>
            <w:tcBorders>
              <w:top w:val="nil"/>
              <w:left w:val="nil"/>
              <w:bottom w:val="single" w:sz="8" w:space="0" w:color="auto"/>
              <w:right w:val="single" w:sz="8" w:space="0" w:color="auto"/>
            </w:tcBorders>
            <w:tcMar>
              <w:left w:w="108" w:type="dxa"/>
              <w:right w:w="108" w:type="dxa"/>
            </w:tcMar>
          </w:tcPr>
          <w:p w:rsidR="0005159F" w:rsidRDefault="0005159F">
            <w:pPr>
              <w:widowControl/>
              <w:adjustRightInd w:val="0"/>
              <w:snapToGrid w:val="0"/>
              <w:spacing w:line="440" w:lineRule="exact"/>
              <w:rPr>
                <w:rFonts w:ascii="宋体" w:cs="Times New Roman"/>
                <w:kern w:val="0"/>
                <w:sz w:val="24"/>
                <w:szCs w:val="24"/>
              </w:rPr>
            </w:pPr>
          </w:p>
        </w:tc>
        <w:tc>
          <w:tcPr>
            <w:tcW w:w="1428"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定额机械费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w:t>
            </w:r>
            <w:r>
              <w:rPr>
                <w:rFonts w:ascii="宋体" w:hAnsi="宋体" w:cs="宋体" w:hint="eastAsia"/>
                <w:kern w:val="0"/>
                <w:sz w:val="24"/>
                <w:szCs w:val="24"/>
              </w:rPr>
              <w:t>分部分项工程量×定额机械消耗量×定额机械单价</w:t>
            </w:r>
            <w:r>
              <w:rPr>
                <w:rFonts w:ascii="宋体" w:hAnsi="宋体" w:cs="宋体"/>
                <w:kern w:val="0"/>
                <w:sz w:val="24"/>
                <w:szCs w:val="24"/>
              </w:rPr>
              <w:t>)</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1.3</w:t>
            </w:r>
          </w:p>
        </w:tc>
        <w:tc>
          <w:tcPr>
            <w:tcW w:w="635" w:type="dxa"/>
            <w:vMerge/>
            <w:tcBorders>
              <w:top w:val="nil"/>
              <w:left w:val="nil"/>
              <w:bottom w:val="single" w:sz="8" w:space="0" w:color="auto"/>
              <w:right w:val="single" w:sz="8" w:space="0" w:color="auto"/>
            </w:tcBorders>
            <w:tcMar>
              <w:left w:w="108" w:type="dxa"/>
              <w:right w:w="108" w:type="dxa"/>
            </w:tcMar>
          </w:tcPr>
          <w:p w:rsidR="0005159F" w:rsidRDefault="0005159F">
            <w:pPr>
              <w:widowControl/>
              <w:adjustRightInd w:val="0"/>
              <w:snapToGrid w:val="0"/>
              <w:spacing w:line="440" w:lineRule="exact"/>
              <w:rPr>
                <w:rFonts w:ascii="宋体" w:cs="Times New Roman"/>
                <w:kern w:val="0"/>
                <w:sz w:val="24"/>
                <w:szCs w:val="24"/>
              </w:rPr>
            </w:pPr>
          </w:p>
        </w:tc>
        <w:tc>
          <w:tcPr>
            <w:tcW w:w="1428"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综合费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 xml:space="preserve">(1.1+1.2) </w:t>
            </w:r>
            <w:r>
              <w:rPr>
                <w:rFonts w:ascii="宋体" w:hAnsi="宋体" w:cs="宋体" w:hint="eastAsia"/>
                <w:kern w:val="0"/>
                <w:sz w:val="24"/>
                <w:szCs w:val="24"/>
              </w:rPr>
              <w:t>×综合费费率</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二</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措施项目费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1.1+1.2</w:t>
            </w:r>
            <w:r>
              <w:rPr>
                <w:rFonts w:ascii="宋体" w:hAnsi="宋体" w:cs="宋体" w:hint="eastAsia"/>
                <w:kern w:val="0"/>
                <w:sz w:val="24"/>
                <w:szCs w:val="24"/>
              </w:rPr>
              <w:t>）×措施项目费费率</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三</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不可竞争费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3.1+3.2</w:t>
            </w:r>
          </w:p>
        </w:tc>
      </w:tr>
      <w:tr w:rsidR="0005159F" w:rsidRPr="00414E27">
        <w:trPr>
          <w:trHeight w:val="928"/>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3.1</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安全文明施工费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1.1+1.2</w:t>
            </w:r>
            <w:r>
              <w:rPr>
                <w:rFonts w:ascii="宋体" w:hAnsi="宋体" w:cs="宋体" w:hint="eastAsia"/>
                <w:kern w:val="0"/>
                <w:sz w:val="24"/>
                <w:szCs w:val="24"/>
              </w:rPr>
              <w:t>）×安全文明施工费定额费率</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3.2</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工程排污费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按工程实际情况计列</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四</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其他项目费</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按工程实际情况计列</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五</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差价</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5.1+5.2+5.3</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5.1</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人工费价差</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∑（定额人工用量×人工单价价差）</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5.2</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材料费价差</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∑（定额材料用量×材料单价价差）</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5.3</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机械费价差</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∑（定额机械台班用量×机械台班单价价差）</w:t>
            </w:r>
          </w:p>
        </w:tc>
      </w:tr>
      <w:tr w:rsidR="0005159F" w:rsidRPr="00414E27">
        <w:trPr>
          <w:trHeight w:val="47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六</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税金</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五</w:t>
            </w:r>
            <w:r>
              <w:rPr>
                <w:rFonts w:ascii="宋体" w:hAnsi="宋体" w:cs="宋体"/>
                <w:kern w:val="0"/>
                <w:sz w:val="24"/>
                <w:szCs w:val="24"/>
              </w:rPr>
              <w:t xml:space="preserve">] </w:t>
            </w:r>
            <w:r>
              <w:rPr>
                <w:rFonts w:ascii="宋体" w:hAnsi="宋体" w:cs="宋体" w:hint="eastAsia"/>
                <w:kern w:val="0"/>
                <w:sz w:val="24"/>
                <w:szCs w:val="24"/>
              </w:rPr>
              <w:t>×税率</w:t>
            </w:r>
          </w:p>
        </w:tc>
      </w:tr>
      <w:tr w:rsidR="0005159F" w:rsidRPr="00414E27">
        <w:trPr>
          <w:trHeight w:val="494"/>
        </w:trPr>
        <w:tc>
          <w:tcPr>
            <w:tcW w:w="1074"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七</w:t>
            </w:r>
          </w:p>
        </w:tc>
        <w:tc>
          <w:tcPr>
            <w:tcW w:w="206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工程造价</w:t>
            </w:r>
          </w:p>
        </w:tc>
        <w:tc>
          <w:tcPr>
            <w:tcW w:w="5483"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五</w:t>
            </w:r>
            <w:r>
              <w:rPr>
                <w:rFonts w:ascii="宋体" w:hAnsi="宋体" w:cs="宋体"/>
                <w:kern w:val="0"/>
                <w:sz w:val="24"/>
                <w:szCs w:val="24"/>
              </w:rPr>
              <w:t>+</w:t>
            </w:r>
            <w:r>
              <w:rPr>
                <w:rFonts w:ascii="宋体" w:hAnsi="宋体" w:cs="宋体" w:hint="eastAsia"/>
                <w:kern w:val="0"/>
                <w:sz w:val="24"/>
                <w:szCs w:val="24"/>
              </w:rPr>
              <w:t>六</w:t>
            </w:r>
          </w:p>
        </w:tc>
      </w:tr>
    </w:tbl>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pStyle w:val="Heading2"/>
        <w:rPr>
          <w:rFonts w:cs="Times New Roman"/>
          <w:b w:val="0"/>
          <w:bCs w:val="0"/>
        </w:rPr>
      </w:pPr>
      <w:bookmarkStart w:id="40" w:name="_Toc15819_WPSOffice_Level2"/>
      <w:bookmarkStart w:id="41" w:name="_Toc22929"/>
      <w:bookmarkStart w:id="42" w:name="_Toc3610"/>
      <w:bookmarkStart w:id="43" w:name="_Toc3642"/>
      <w:bookmarkStart w:id="44" w:name="_Toc9978"/>
      <w:bookmarkStart w:id="45" w:name="_Toc31002"/>
      <w:r>
        <w:rPr>
          <w:rFonts w:cs="黑体" w:hint="eastAsia"/>
          <w:b w:val="0"/>
          <w:bCs w:val="0"/>
        </w:rPr>
        <w:t>第二节</w:t>
      </w:r>
      <w:r>
        <w:rPr>
          <w:b w:val="0"/>
          <w:bCs w:val="0"/>
        </w:rPr>
        <w:t xml:space="preserve"> </w:t>
      </w:r>
      <w:r>
        <w:rPr>
          <w:rFonts w:cs="黑体" w:hint="eastAsia"/>
          <w:b w:val="0"/>
          <w:bCs w:val="0"/>
        </w:rPr>
        <w:t>人防工程造价计费规定</w:t>
      </w:r>
      <w:bookmarkEnd w:id="40"/>
      <w:bookmarkEnd w:id="41"/>
      <w:bookmarkEnd w:id="42"/>
      <w:bookmarkEnd w:id="43"/>
      <w:bookmarkEnd w:id="44"/>
      <w:bookmarkEnd w:id="45"/>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企业管理费、利润、措施项目费、不可竞争费，均以“定额人工费</w:t>
      </w:r>
      <w:r>
        <w:rPr>
          <w:rFonts w:ascii="宋体" w:hAnsi="宋体" w:cs="宋体"/>
          <w:kern w:val="0"/>
          <w:sz w:val="24"/>
          <w:szCs w:val="24"/>
        </w:rPr>
        <w:t>+</w:t>
      </w:r>
      <w:r>
        <w:rPr>
          <w:rFonts w:ascii="宋体" w:hAnsi="宋体" w:cs="宋体" w:hint="eastAsia"/>
          <w:kern w:val="0"/>
          <w:sz w:val="24"/>
          <w:szCs w:val="24"/>
        </w:rPr>
        <w:t>定额机械费”为基础计算。“定额人工费”是指分部分项工程项目费中的定额人工费之和，不包括机上人工、计日工。定额机械费不包括大型机械进出场及安拆费。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专业工程暂估价中的材料、设备单价应列入相应综合单价中计算。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本费用定额仅列出了各专业可能发生的措施项目，工程造价计算时，应根据工程实际情况计列措施项目费。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非夜间施工照明费是指，为保证工程施工正常进行，在地下（暗）室、地宫、设备及大口径管道内、假山石洞等特殊施工部位施工时，所采用的照明设备的安拆、维护、通风照明用电、人工和机械降效等费用。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行车、行人干扰增加费是指，由于施工受行车、行人干扰的影响，现场增加维护交通、疏导人员以及人工、机械施工降效的费用。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反季节栽植措施费是指，园林绿化工程因反季节栽植，为保证成活率所采取的措施费。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4.</w:t>
      </w:r>
      <w:r>
        <w:rPr>
          <w:rFonts w:ascii="宋体" w:hAnsi="宋体" w:cs="宋体" w:hint="eastAsia"/>
          <w:kern w:val="0"/>
          <w:sz w:val="24"/>
          <w:szCs w:val="24"/>
        </w:rPr>
        <w:t>计日工以完成零星工作所消耗的人工工日、材料数量、机械台班进行计算。工程量清单中计日工应列出项目名称、计量单位和暂估数量。</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5.</w:t>
      </w:r>
      <w:r>
        <w:rPr>
          <w:rFonts w:ascii="宋体" w:hAnsi="宋体" w:cs="宋体" w:hint="eastAsia"/>
          <w:kern w:val="0"/>
          <w:sz w:val="24"/>
          <w:szCs w:val="24"/>
        </w:rPr>
        <w:t>在编制最高投标限价时，总承包服务费应根据建设方列出的内容和要求参照下列标准进行估算：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）当建设方仅要求总包人对其发包的专业工程进行施工现场协调和统一管理、对竣工资料进行统一汇总整理等服务时，按发包专业工程估算造价的</w:t>
      </w:r>
      <w:r>
        <w:rPr>
          <w:rFonts w:ascii="宋体" w:hAnsi="宋体" w:cs="宋体"/>
          <w:kern w:val="0"/>
          <w:sz w:val="24"/>
          <w:szCs w:val="24"/>
        </w:rPr>
        <w:t xml:space="preserve"> 1</w:t>
      </w:r>
      <w:r>
        <w:rPr>
          <w:rFonts w:ascii="宋体" w:hAnsi="宋体" w:cs="宋体" w:hint="eastAsia"/>
          <w:kern w:val="0"/>
          <w:sz w:val="24"/>
          <w:szCs w:val="24"/>
        </w:rPr>
        <w:t>％计算；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）当建设方要求总包人对其发包的专业工程既进行施工现场协调和统一管理，又要求提供相应配合服务时，按发包专业的工程估算造价的</w:t>
      </w:r>
      <w:r>
        <w:rPr>
          <w:rFonts w:ascii="宋体" w:hAnsi="宋体" w:cs="宋体"/>
          <w:kern w:val="0"/>
          <w:sz w:val="24"/>
          <w:szCs w:val="24"/>
        </w:rPr>
        <w:t xml:space="preserve"> 3</w:t>
      </w:r>
      <w:r>
        <w:rPr>
          <w:rFonts w:ascii="宋体" w:hAnsi="宋体" w:cs="宋体" w:hint="eastAsia"/>
          <w:kern w:val="0"/>
          <w:sz w:val="24"/>
          <w:szCs w:val="24"/>
        </w:rPr>
        <w:t>％计算；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）建设方自行供应材料、设备的，按供应材料、设备估值的</w:t>
      </w:r>
      <w:r>
        <w:rPr>
          <w:rFonts w:ascii="宋体" w:hAnsi="宋体" w:cs="宋体"/>
          <w:kern w:val="0"/>
          <w:sz w:val="24"/>
          <w:szCs w:val="24"/>
        </w:rPr>
        <w:t xml:space="preserve"> 1</w:t>
      </w:r>
      <w:r>
        <w:rPr>
          <w:rFonts w:ascii="宋体" w:hAnsi="宋体" w:cs="宋体" w:hint="eastAsia"/>
          <w:kern w:val="0"/>
          <w:sz w:val="24"/>
          <w:szCs w:val="24"/>
        </w:rPr>
        <w:t>％计算。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6.</w:t>
      </w:r>
      <w:r>
        <w:rPr>
          <w:rFonts w:ascii="宋体" w:hAnsi="宋体" w:cs="宋体" w:hint="eastAsia"/>
          <w:kern w:val="0"/>
          <w:sz w:val="24"/>
          <w:szCs w:val="24"/>
        </w:rPr>
        <w:t>安全文明施工费和工程排污费属于不可竞争费，计算安全文明施工费时，应按本费用定额规定的费率计算，费率一律不得调整，工程排污费按工程所在地环保部门规定计算，由建设单位支付。</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7.</w:t>
      </w:r>
      <w:r>
        <w:rPr>
          <w:rFonts w:ascii="宋体" w:hAnsi="宋体" w:cs="宋体" w:hint="eastAsia"/>
          <w:kern w:val="0"/>
          <w:sz w:val="24"/>
          <w:szCs w:val="24"/>
        </w:rPr>
        <w:t>工程保险费、风险费应按规定在合同中约定。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8.</w:t>
      </w:r>
      <w:r>
        <w:rPr>
          <w:rFonts w:ascii="宋体" w:hAnsi="宋体" w:cs="宋体" w:hint="eastAsia"/>
          <w:kern w:val="0"/>
          <w:sz w:val="24"/>
          <w:szCs w:val="24"/>
        </w:rPr>
        <w:t>施工现场用水、电费，原则上承包方进入施工现场后单独装表，分户结算，如未单独装表，其水、电费用应返还给建设方，具体返还比例双方根据实际情况确定。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9.</w:t>
      </w:r>
      <w:r>
        <w:rPr>
          <w:rFonts w:ascii="宋体" w:hAnsi="宋体" w:cs="宋体" w:hint="eastAsia"/>
          <w:kern w:val="0"/>
          <w:sz w:val="24"/>
          <w:szCs w:val="24"/>
        </w:rPr>
        <w:t>适用一般计税方法计税的人防工程，税前工程造价各项费用均以不包含增值税可抵扣进项税额的价格计算。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10.</w:t>
      </w:r>
      <w:r>
        <w:rPr>
          <w:rFonts w:ascii="宋体" w:hAnsi="宋体" w:cs="宋体" w:hint="eastAsia"/>
          <w:kern w:val="0"/>
          <w:sz w:val="24"/>
          <w:szCs w:val="24"/>
        </w:rPr>
        <w:t>适用简易计税方法计税的人防工程，税前工程造价各项费用均应包含增值税进项税额。</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11.</w:t>
      </w:r>
      <w:r>
        <w:rPr>
          <w:rFonts w:ascii="宋体" w:hAnsi="宋体" w:cs="宋体" w:hint="eastAsia"/>
          <w:kern w:val="0"/>
          <w:sz w:val="24"/>
          <w:szCs w:val="24"/>
        </w:rPr>
        <w:t>本费用定额所列人防工程各项取费标准，均按适用一般计税方法计税的人防工程编列，适用简易计税方法计税的人防工程各项取费，可按相应取费标准乘以</w:t>
      </w:r>
      <w:r>
        <w:rPr>
          <w:rFonts w:ascii="宋体" w:hAnsi="宋体" w:cs="宋体"/>
          <w:kern w:val="0"/>
          <w:sz w:val="24"/>
          <w:szCs w:val="24"/>
        </w:rPr>
        <w:t xml:space="preserve"> 0.948 </w:t>
      </w:r>
      <w:r>
        <w:rPr>
          <w:rFonts w:ascii="宋体" w:hAnsi="宋体" w:cs="宋体" w:hint="eastAsia"/>
          <w:kern w:val="0"/>
          <w:sz w:val="24"/>
          <w:szCs w:val="24"/>
        </w:rPr>
        <w:t>系数。</w:t>
      </w: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pStyle w:val="Heading1"/>
        <w:rPr>
          <w:rFonts w:cs="Times New Roman"/>
        </w:rPr>
      </w:pPr>
      <w:bookmarkStart w:id="46" w:name="_Toc20872"/>
      <w:bookmarkStart w:id="47" w:name="_Toc29691"/>
      <w:bookmarkStart w:id="48" w:name="_Toc3461_WPSOffice_Level1"/>
      <w:bookmarkStart w:id="49" w:name="_Toc14462"/>
      <w:bookmarkStart w:id="50" w:name="_Toc24616"/>
      <w:bookmarkStart w:id="51" w:name="_Toc7257"/>
      <w:r>
        <w:rPr>
          <w:rFonts w:cs="宋体" w:hint="eastAsia"/>
        </w:rPr>
        <w:t>第四章</w:t>
      </w:r>
      <w:r>
        <w:rPr>
          <w:rFonts w:cs="Times New Roman"/>
        </w:rPr>
        <w:t> </w:t>
      </w:r>
      <w:r>
        <w:t xml:space="preserve"> </w:t>
      </w:r>
      <w:r>
        <w:rPr>
          <w:rFonts w:cs="宋体" w:hint="eastAsia"/>
        </w:rPr>
        <w:t>人防工程费用取费标准</w:t>
      </w:r>
      <w:bookmarkEnd w:id="46"/>
      <w:bookmarkEnd w:id="47"/>
      <w:bookmarkEnd w:id="48"/>
      <w:bookmarkEnd w:id="49"/>
      <w:bookmarkEnd w:id="50"/>
      <w:bookmarkEnd w:id="51"/>
    </w:p>
    <w:p w:rsidR="0005159F" w:rsidRDefault="0005159F">
      <w:pPr>
        <w:rPr>
          <w:rFonts w:cs="Times New Roman"/>
        </w:rPr>
      </w:pPr>
    </w:p>
    <w:p w:rsidR="0005159F" w:rsidRDefault="0005159F">
      <w:pPr>
        <w:pStyle w:val="Heading2"/>
        <w:rPr>
          <w:rFonts w:cs="Times New Roman"/>
          <w:b w:val="0"/>
          <w:bCs w:val="0"/>
        </w:rPr>
      </w:pPr>
      <w:bookmarkStart w:id="52" w:name="_Toc30270_WPSOffice_Level2"/>
      <w:bookmarkStart w:id="53" w:name="_Toc12679"/>
      <w:bookmarkStart w:id="54" w:name="_Toc11608"/>
      <w:bookmarkStart w:id="55" w:name="_Toc18423"/>
      <w:bookmarkStart w:id="56" w:name="_Toc22763"/>
      <w:bookmarkStart w:id="57" w:name="_Toc26871"/>
      <w:r>
        <w:rPr>
          <w:rFonts w:cs="黑体" w:hint="eastAsia"/>
          <w:b w:val="0"/>
          <w:bCs w:val="0"/>
        </w:rPr>
        <w:t>第一节</w:t>
      </w:r>
      <w:r>
        <w:rPr>
          <w:b w:val="0"/>
          <w:bCs w:val="0"/>
        </w:rPr>
        <w:t xml:space="preserve"> </w:t>
      </w:r>
      <w:r>
        <w:rPr>
          <w:rFonts w:cs="黑体" w:hint="eastAsia"/>
          <w:b w:val="0"/>
          <w:bCs w:val="0"/>
        </w:rPr>
        <w:t>掘开式人防建筑工程取费</w:t>
      </w:r>
      <w:bookmarkEnd w:id="52"/>
      <w:r>
        <w:rPr>
          <w:rFonts w:cs="黑体" w:hint="eastAsia"/>
          <w:b w:val="0"/>
          <w:bCs w:val="0"/>
        </w:rPr>
        <w:t>标准</w:t>
      </w:r>
      <w:bookmarkEnd w:id="53"/>
      <w:bookmarkEnd w:id="54"/>
      <w:bookmarkEnd w:id="55"/>
      <w:bookmarkEnd w:id="56"/>
      <w:bookmarkEnd w:id="57"/>
    </w:p>
    <w:p w:rsidR="0005159F" w:rsidRDefault="0005159F">
      <w:pPr>
        <w:widowControl/>
        <w:adjustRightInd w:val="0"/>
        <w:snapToGrid w:val="0"/>
        <w:spacing w:line="440" w:lineRule="exact"/>
        <w:jc w:val="center"/>
        <w:rPr>
          <w:rFonts w:ascii="宋体" w:cs="Times New Roman"/>
          <w:b/>
          <w:bCs/>
          <w:sz w:val="24"/>
          <w:szCs w:val="24"/>
        </w:rPr>
      </w:pPr>
      <w:r>
        <w:rPr>
          <w:rFonts w:ascii="宋体" w:cs="Times New Roman"/>
          <w:b/>
          <w:bCs/>
          <w:kern w:val="0"/>
          <w:sz w:val="24"/>
          <w:szCs w:val="24"/>
        </w:rPr>
        <w:t> </w:t>
      </w: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kern w:val="0"/>
          <w:sz w:val="24"/>
          <w:szCs w:val="24"/>
        </w:rPr>
        <w:t xml:space="preserve">  </w:t>
      </w:r>
      <w:r>
        <w:rPr>
          <w:rFonts w:ascii="黑体" w:eastAsia="黑体" w:hAnsi="黑体" w:cs="黑体" w:hint="eastAsia"/>
          <w:kern w:val="0"/>
          <w:sz w:val="24"/>
          <w:szCs w:val="24"/>
        </w:rPr>
        <w:t>一、掘开式人防建筑工程企业管理费、利润费率</w:t>
      </w:r>
    </w:p>
    <w:tbl>
      <w:tblPr>
        <w:tblW w:w="8940" w:type="dxa"/>
        <w:tblInd w:w="2" w:type="dxa"/>
        <w:tblBorders>
          <w:insideH w:val="outset" w:sz="6" w:space="0" w:color="auto"/>
          <w:insideV w:val="outset" w:sz="6" w:space="0" w:color="auto"/>
        </w:tblBorders>
        <w:tblLayout w:type="fixed"/>
        <w:tblCellMar>
          <w:left w:w="0" w:type="dxa"/>
          <w:right w:w="0" w:type="dxa"/>
        </w:tblCellMar>
        <w:tblLook w:val="00A0"/>
      </w:tblPr>
      <w:tblGrid>
        <w:gridCol w:w="1210"/>
        <w:gridCol w:w="2025"/>
        <w:gridCol w:w="2010"/>
        <w:gridCol w:w="2288"/>
        <w:gridCol w:w="1407"/>
      </w:tblGrid>
      <w:tr w:rsidR="0005159F" w:rsidRPr="00414E27">
        <w:trPr>
          <w:trHeight w:val="580"/>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02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010"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2288"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40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48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01</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主体工程</w:t>
            </w:r>
          </w:p>
        </w:tc>
        <w:tc>
          <w:tcPr>
            <w:tcW w:w="2010"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228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15.45</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11.33</w:t>
            </w:r>
          </w:p>
        </w:tc>
      </w:tr>
      <w:tr w:rsidR="0005159F" w:rsidRPr="00414E27">
        <w:trPr>
          <w:trHeight w:val="48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02</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专业工程</w:t>
            </w:r>
          </w:p>
        </w:tc>
        <w:tc>
          <w:tcPr>
            <w:tcW w:w="2010"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28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10.3</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7.21</w:t>
            </w:r>
          </w:p>
        </w:tc>
      </w:tr>
      <w:tr w:rsidR="0005159F" w:rsidRPr="00414E27">
        <w:trPr>
          <w:trHeight w:val="74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03</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大型土石方工程</w:t>
            </w:r>
          </w:p>
        </w:tc>
        <w:tc>
          <w:tcPr>
            <w:tcW w:w="2010"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28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8.24</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8.24</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二、掘开式人防建筑工程措施项目费费率</w:t>
      </w:r>
    </w:p>
    <w:tbl>
      <w:tblPr>
        <w:tblW w:w="8880" w:type="dxa"/>
        <w:tblInd w:w="2" w:type="dxa"/>
        <w:tblBorders>
          <w:insideH w:val="outset" w:sz="6" w:space="0" w:color="auto"/>
          <w:insideV w:val="outset" w:sz="6" w:space="0" w:color="auto"/>
        </w:tblBorders>
        <w:tblLayout w:type="fixed"/>
        <w:tblCellMar>
          <w:left w:w="0" w:type="dxa"/>
          <w:right w:w="0" w:type="dxa"/>
        </w:tblCellMar>
        <w:tblLook w:val="00A0"/>
      </w:tblPr>
      <w:tblGrid>
        <w:gridCol w:w="1433"/>
        <w:gridCol w:w="3107"/>
        <w:gridCol w:w="3106"/>
        <w:gridCol w:w="1234"/>
      </w:tblGrid>
      <w:tr w:rsidR="0005159F" w:rsidRPr="00414E27">
        <w:trPr>
          <w:trHeight w:val="469"/>
        </w:trPr>
        <w:tc>
          <w:tcPr>
            <w:tcW w:w="143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310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3106"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23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01</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3106"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0.46</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02</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0.93</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03</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0.74</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04</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0.09</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05</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0.93</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06</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0.37</w:t>
            </w:r>
          </w:p>
        </w:tc>
      </w:tr>
      <w:tr w:rsidR="0005159F" w:rsidRPr="00414E27">
        <w:trPr>
          <w:trHeight w:val="469"/>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07</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0.19</w:t>
            </w:r>
          </w:p>
        </w:tc>
      </w:tr>
      <w:tr w:rsidR="0005159F" w:rsidRPr="00414E27">
        <w:trPr>
          <w:trHeight w:val="490"/>
        </w:trPr>
        <w:tc>
          <w:tcPr>
            <w:tcW w:w="143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08</w:t>
            </w:r>
          </w:p>
        </w:tc>
        <w:tc>
          <w:tcPr>
            <w:tcW w:w="310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3106"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jc w:val="center"/>
              <w:rPr>
                <w:rFonts w:ascii="宋体" w:hAnsi="宋体" w:cs="宋体"/>
                <w:sz w:val="24"/>
                <w:szCs w:val="24"/>
              </w:rPr>
            </w:pPr>
            <w:r w:rsidRPr="00414E27">
              <w:rPr>
                <w:rFonts w:ascii="宋体" w:hAnsi="宋体" w:cs="宋体"/>
                <w:sz w:val="24"/>
                <w:szCs w:val="24"/>
              </w:rPr>
              <w:t>2.04</w:t>
            </w:r>
          </w:p>
        </w:tc>
      </w:tr>
    </w:tbl>
    <w:p w:rsidR="0005159F" w:rsidRDefault="0005159F" w:rsidP="0005159F">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注：专业工程措施费费率乘以系数</w:t>
      </w:r>
      <w:r>
        <w:rPr>
          <w:rFonts w:ascii="宋体" w:hAnsi="宋体" w:cs="宋体"/>
          <w:kern w:val="0"/>
          <w:sz w:val="24"/>
          <w:szCs w:val="24"/>
        </w:rPr>
        <w:t xml:space="preserve"> 0.6</w:t>
      </w:r>
      <w:r>
        <w:rPr>
          <w:rFonts w:ascii="宋体" w:hAnsi="宋体" w:cs="宋体" w:hint="eastAsia"/>
          <w:kern w:val="0"/>
          <w:sz w:val="24"/>
          <w:szCs w:val="24"/>
        </w:rPr>
        <w:t>。</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说明：（</w:t>
      </w:r>
      <w:r>
        <w:rPr>
          <w:rFonts w:ascii="宋体" w:hAnsi="宋体" w:cs="宋体"/>
          <w:kern w:val="0"/>
          <w:sz w:val="24"/>
          <w:szCs w:val="24"/>
        </w:rPr>
        <w:t>1</w:t>
      </w:r>
      <w:r>
        <w:rPr>
          <w:rFonts w:ascii="宋体" w:hAnsi="宋体" w:cs="宋体" w:hint="eastAsia"/>
          <w:kern w:val="0"/>
          <w:sz w:val="24"/>
          <w:szCs w:val="24"/>
        </w:rPr>
        <w:t>）采用掘开方法修建的工程。即施工时，先开挖基坑，而后在基坑内修建工程，主体建成后，再按要求进行回填。</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）大型土石方工程：是指一个单位工程中，挖或填方量超过</w:t>
      </w:r>
      <w:r>
        <w:rPr>
          <w:rFonts w:ascii="宋体" w:hAnsi="宋体" w:cs="宋体"/>
          <w:kern w:val="0"/>
          <w:sz w:val="24"/>
          <w:szCs w:val="24"/>
        </w:rPr>
        <w:t xml:space="preserve"> 5000m3 </w:t>
      </w:r>
      <w:r>
        <w:rPr>
          <w:rFonts w:ascii="宋体" w:hAnsi="宋体" w:cs="宋体" w:hint="eastAsia"/>
          <w:kern w:val="0"/>
          <w:sz w:val="24"/>
          <w:szCs w:val="24"/>
        </w:rPr>
        <w:t>的土石方工程。</w:t>
      </w: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jc w:val="center"/>
        <w:rPr>
          <w:rFonts w:ascii="宋体" w:cs="Times New Roman"/>
          <w:kern w:val="0"/>
          <w:sz w:val="24"/>
          <w:szCs w:val="24"/>
        </w:rPr>
      </w:pPr>
    </w:p>
    <w:p w:rsidR="0005159F" w:rsidRDefault="0005159F">
      <w:pPr>
        <w:jc w:val="center"/>
        <w:rPr>
          <w:rFonts w:ascii="宋体" w:cs="Times New Roman"/>
          <w:kern w:val="0"/>
          <w:sz w:val="24"/>
          <w:szCs w:val="24"/>
        </w:rPr>
      </w:pPr>
    </w:p>
    <w:p w:rsidR="0005159F" w:rsidRDefault="0005159F">
      <w:pPr>
        <w:jc w:val="center"/>
        <w:rPr>
          <w:rFonts w:ascii="宋体" w:cs="Times New Roman"/>
          <w:kern w:val="0"/>
          <w:sz w:val="24"/>
          <w:szCs w:val="24"/>
        </w:rPr>
      </w:pP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w:t>
      </w:r>
      <w:r>
        <w:rPr>
          <w:rFonts w:ascii="黑体" w:eastAsia="黑体" w:hAnsi="黑体" w:cs="黑体"/>
          <w:kern w:val="0"/>
          <w:sz w:val="24"/>
          <w:szCs w:val="24"/>
        </w:rPr>
        <w:t xml:space="preserve"> </w:t>
      </w:r>
      <w:r>
        <w:rPr>
          <w:rFonts w:ascii="黑体" w:eastAsia="黑体" w:hAnsi="黑体" w:cs="黑体" w:hint="eastAsia"/>
          <w:kern w:val="0"/>
          <w:sz w:val="24"/>
          <w:szCs w:val="24"/>
        </w:rPr>
        <w:t>掘开式人防建筑工程不可竞争费费率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114"/>
        <w:gridCol w:w="3064"/>
        <w:gridCol w:w="1969"/>
      </w:tblGrid>
      <w:tr w:rsidR="0005159F" w:rsidRPr="00414E27">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11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306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rsidP="0005159F">
            <w:pPr>
              <w:widowControl/>
              <w:adjustRightInd w:val="0"/>
              <w:snapToGrid w:val="0"/>
              <w:spacing w:line="440" w:lineRule="exact"/>
              <w:ind w:firstLineChars="50" w:firstLine="31680"/>
              <w:jc w:val="center"/>
              <w:rPr>
                <w:rFonts w:ascii="宋体" w:cs="Times New Roman"/>
                <w:kern w:val="0"/>
                <w:sz w:val="24"/>
                <w:szCs w:val="24"/>
              </w:rPr>
            </w:pPr>
            <w:r>
              <w:rPr>
                <w:rFonts w:ascii="宋体" w:hAnsi="宋体" w:cs="宋体" w:hint="eastAsia"/>
                <w:kern w:val="0"/>
                <w:sz w:val="24"/>
                <w:szCs w:val="24"/>
              </w:rPr>
              <w:t>（一）</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503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01</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3064"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1.03</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02</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306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4.12</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03</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306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3.40</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04</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306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6.28</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503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05</w:t>
            </w:r>
          </w:p>
        </w:tc>
        <w:tc>
          <w:tcPr>
            <w:tcW w:w="211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503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pPr>
        <w:rPr>
          <w:rFonts w:cs="Times New Roman"/>
        </w:rPr>
      </w:pPr>
    </w:p>
    <w:p w:rsidR="0005159F" w:rsidRDefault="0005159F">
      <w:pPr>
        <w:pStyle w:val="Heading2"/>
        <w:rPr>
          <w:rFonts w:cs="Times New Roman"/>
          <w:b w:val="0"/>
          <w:bCs w:val="0"/>
        </w:rPr>
      </w:pPr>
      <w:r>
        <w:rPr>
          <w:rFonts w:cs="Times New Roman"/>
          <w:b w:val="0"/>
          <w:bCs w:val="0"/>
        </w:rPr>
        <w:br w:type="page"/>
      </w:r>
      <w:bookmarkStart w:id="58" w:name="_Toc23569"/>
      <w:bookmarkStart w:id="59" w:name="_Toc10835_WPSOffice_Level2"/>
      <w:bookmarkStart w:id="60" w:name="_Toc1242"/>
      <w:bookmarkStart w:id="61" w:name="_Toc9257"/>
      <w:bookmarkStart w:id="62" w:name="_Toc240"/>
      <w:bookmarkStart w:id="63" w:name="_Toc19921"/>
      <w:r>
        <w:rPr>
          <w:rFonts w:cs="黑体" w:hint="eastAsia"/>
          <w:b w:val="0"/>
          <w:bCs w:val="0"/>
        </w:rPr>
        <w:t>第二节</w:t>
      </w:r>
      <w:r>
        <w:rPr>
          <w:b w:val="0"/>
          <w:bCs w:val="0"/>
        </w:rPr>
        <w:t xml:space="preserve"> </w:t>
      </w:r>
      <w:r>
        <w:rPr>
          <w:rFonts w:cs="黑体" w:hint="eastAsia"/>
          <w:b w:val="0"/>
          <w:bCs w:val="0"/>
        </w:rPr>
        <w:t>掘开式人防装饰装修工程取费标准</w:t>
      </w:r>
      <w:bookmarkEnd w:id="58"/>
      <w:bookmarkEnd w:id="59"/>
      <w:bookmarkEnd w:id="60"/>
      <w:bookmarkEnd w:id="61"/>
      <w:bookmarkEnd w:id="62"/>
      <w:bookmarkEnd w:id="63"/>
    </w:p>
    <w:p w:rsidR="0005159F" w:rsidRDefault="0005159F">
      <w:pPr>
        <w:rPr>
          <w:rFonts w:cs="Times New Roman"/>
        </w:rPr>
      </w:pP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一、掘开式人防装饰装修工程企业管理费、利润费率</w:t>
      </w:r>
    </w:p>
    <w:tbl>
      <w:tblPr>
        <w:tblW w:w="8600" w:type="dxa"/>
        <w:jc w:val="center"/>
        <w:tblBorders>
          <w:insideH w:val="outset" w:sz="6" w:space="0" w:color="auto"/>
          <w:insideV w:val="outset" w:sz="6" w:space="0" w:color="auto"/>
        </w:tblBorders>
        <w:tblLayout w:type="fixed"/>
        <w:tblCellMar>
          <w:left w:w="0" w:type="dxa"/>
          <w:right w:w="0" w:type="dxa"/>
        </w:tblCellMar>
        <w:tblLook w:val="00A0"/>
      </w:tblPr>
      <w:tblGrid>
        <w:gridCol w:w="1321"/>
        <w:gridCol w:w="1786"/>
        <w:gridCol w:w="3109"/>
        <w:gridCol w:w="1269"/>
        <w:gridCol w:w="1115"/>
      </w:tblGrid>
      <w:tr w:rsidR="0005159F" w:rsidRPr="00414E27">
        <w:trPr>
          <w:trHeight w:val="863"/>
          <w:jc w:val="center"/>
        </w:trPr>
        <w:tc>
          <w:tcPr>
            <w:tcW w:w="132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1786"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310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2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11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863"/>
          <w:jc w:val="center"/>
        </w:trPr>
        <w:tc>
          <w:tcPr>
            <w:tcW w:w="132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ascii="宋体" w:hAnsi="宋体" w:cs="宋体" w:hint="eastAsia"/>
                <w:kern w:val="0"/>
                <w:sz w:val="24"/>
                <w:szCs w:val="24"/>
              </w:rPr>
              <w:t>－</w:t>
            </w:r>
            <w:r>
              <w:rPr>
                <w:rFonts w:ascii="宋体" w:hAnsi="宋体" w:cs="宋体"/>
                <w:kern w:val="0"/>
                <w:sz w:val="24"/>
                <w:szCs w:val="24"/>
              </w:rPr>
              <w:t>01</w:t>
            </w:r>
          </w:p>
        </w:tc>
        <w:tc>
          <w:tcPr>
            <w:tcW w:w="1786"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装饰装修工程</w:t>
            </w:r>
          </w:p>
        </w:tc>
        <w:tc>
          <w:tcPr>
            <w:tcW w:w="3109"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2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17.51</w:t>
            </w:r>
          </w:p>
        </w:tc>
        <w:tc>
          <w:tcPr>
            <w:tcW w:w="1115"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12.36</w:t>
            </w:r>
          </w:p>
        </w:tc>
      </w:tr>
      <w:tr w:rsidR="0005159F" w:rsidRPr="00414E27">
        <w:trPr>
          <w:trHeight w:val="460"/>
          <w:jc w:val="center"/>
        </w:trPr>
        <w:tc>
          <w:tcPr>
            <w:tcW w:w="1321"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ascii="宋体" w:hAnsi="宋体" w:cs="宋体" w:hint="eastAsia"/>
                <w:kern w:val="0"/>
                <w:sz w:val="24"/>
                <w:szCs w:val="24"/>
              </w:rPr>
              <w:t>－</w:t>
            </w:r>
            <w:r>
              <w:rPr>
                <w:rFonts w:ascii="宋体" w:hAnsi="宋体" w:cs="宋体"/>
                <w:kern w:val="0"/>
                <w:sz w:val="24"/>
                <w:szCs w:val="24"/>
              </w:rPr>
              <w:t>02</w:t>
            </w:r>
          </w:p>
        </w:tc>
        <w:tc>
          <w:tcPr>
            <w:tcW w:w="1786"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幕墙工程</w:t>
            </w:r>
          </w:p>
        </w:tc>
        <w:tc>
          <w:tcPr>
            <w:tcW w:w="310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15.45</w:t>
            </w:r>
          </w:p>
        </w:tc>
        <w:tc>
          <w:tcPr>
            <w:tcW w:w="1115"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11.33</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二、掘开式人防装饰装修工程措施项目费费率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982"/>
        <w:gridCol w:w="2981"/>
        <w:gridCol w:w="1184"/>
      </w:tblGrid>
      <w:tr w:rsidR="0005159F" w:rsidRPr="00414E27">
        <w:trPr>
          <w:trHeight w:val="340"/>
        </w:trPr>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982"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98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18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01</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2981"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0.52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02</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1.24</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03</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0.72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04</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0.52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05</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0.82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06</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0.41</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07</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0.10</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08</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2.16</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三、掘开式人防装饰装修工程不可竞争费费率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264"/>
        <w:gridCol w:w="2914"/>
        <w:gridCol w:w="1969"/>
      </w:tblGrid>
      <w:tr w:rsidR="0005159F" w:rsidRPr="00414E27">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26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291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488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01</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2914"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1.03</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02</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291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3.71</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03</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291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3.19</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04</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2914"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5.97</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88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05</w:t>
            </w:r>
          </w:p>
        </w:tc>
        <w:tc>
          <w:tcPr>
            <w:tcW w:w="226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883"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rsidP="0005159F">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注：由建设单位单独发包的装饰装修工程、幕墙工程，可参考本节所列费率标准。</w:t>
      </w:r>
    </w:p>
    <w:p w:rsidR="0005159F" w:rsidRDefault="0005159F">
      <w:pPr>
        <w:pStyle w:val="Heading2"/>
        <w:rPr>
          <w:rFonts w:cs="Times New Roman"/>
          <w:b w:val="0"/>
          <w:bCs w:val="0"/>
        </w:rPr>
      </w:pPr>
      <w:bookmarkStart w:id="64" w:name="_Toc32322"/>
      <w:bookmarkStart w:id="65" w:name="_Toc12117"/>
      <w:bookmarkStart w:id="66" w:name="_Toc27769_WPSOffice_Level2"/>
      <w:bookmarkStart w:id="67" w:name="_Toc3500"/>
      <w:bookmarkStart w:id="68" w:name="_Toc13383"/>
      <w:bookmarkStart w:id="69" w:name="_Toc9773"/>
      <w:r>
        <w:rPr>
          <w:rFonts w:cs="黑体" w:hint="eastAsia"/>
          <w:b w:val="0"/>
          <w:bCs w:val="0"/>
        </w:rPr>
        <w:t>第三节</w:t>
      </w:r>
      <w:r>
        <w:rPr>
          <w:b w:val="0"/>
          <w:bCs w:val="0"/>
        </w:rPr>
        <w:t xml:space="preserve"> </w:t>
      </w:r>
      <w:r>
        <w:rPr>
          <w:rFonts w:cs="黑体" w:hint="eastAsia"/>
          <w:b w:val="0"/>
          <w:bCs w:val="0"/>
        </w:rPr>
        <w:t>掘开式人防安装工程取费标准</w:t>
      </w:r>
      <w:bookmarkEnd w:id="64"/>
      <w:bookmarkEnd w:id="65"/>
      <w:bookmarkEnd w:id="66"/>
      <w:bookmarkEnd w:id="67"/>
      <w:bookmarkEnd w:id="68"/>
      <w:bookmarkEnd w:id="69"/>
    </w:p>
    <w:p w:rsidR="0005159F" w:rsidRDefault="0005159F">
      <w:pPr>
        <w:rPr>
          <w:rFonts w:cs="Times New Roman"/>
        </w:rPr>
      </w:pP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一、掘开式人防安装工程企业管理费、利润费率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48"/>
        <w:gridCol w:w="3477"/>
        <w:gridCol w:w="1228"/>
        <w:gridCol w:w="1363"/>
        <w:gridCol w:w="1106"/>
      </w:tblGrid>
      <w:tr w:rsidR="0005159F" w:rsidRPr="00414E27">
        <w:trPr>
          <w:trHeight w:val="340"/>
        </w:trPr>
        <w:tc>
          <w:tcPr>
            <w:tcW w:w="134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项目编码</w:t>
            </w:r>
          </w:p>
        </w:tc>
        <w:tc>
          <w:tcPr>
            <w:tcW w:w="347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项目名称</w:t>
            </w:r>
          </w:p>
        </w:tc>
        <w:tc>
          <w:tcPr>
            <w:tcW w:w="1228"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计费基础</w:t>
            </w:r>
          </w:p>
        </w:tc>
        <w:tc>
          <w:tcPr>
            <w:tcW w:w="136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106"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34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01</w:t>
            </w:r>
          </w:p>
        </w:tc>
        <w:tc>
          <w:tcPr>
            <w:tcW w:w="347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机械设备、热力设备、静置设备、工艺金属结构安装工程</w:t>
            </w:r>
          </w:p>
        </w:tc>
        <w:tc>
          <w:tcPr>
            <w:tcW w:w="1228"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定额人工费＋</w:t>
            </w:r>
          </w:p>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定额机械费</w:t>
            </w:r>
          </w:p>
        </w:tc>
        <w:tc>
          <w:tcPr>
            <w:tcW w:w="136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15.45</w:t>
            </w:r>
          </w:p>
        </w:tc>
        <w:tc>
          <w:tcPr>
            <w:tcW w:w="1106"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8.24</w:t>
            </w:r>
          </w:p>
        </w:tc>
      </w:tr>
      <w:tr w:rsidR="0005159F" w:rsidRPr="00414E27">
        <w:trPr>
          <w:trHeight w:val="340"/>
        </w:trPr>
        <w:tc>
          <w:tcPr>
            <w:tcW w:w="134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02</w:t>
            </w:r>
          </w:p>
        </w:tc>
        <w:tc>
          <w:tcPr>
            <w:tcW w:w="347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工业管道、通风空调、给排水、采暖、燃气、消防工程</w:t>
            </w:r>
          </w:p>
        </w:tc>
        <w:tc>
          <w:tcPr>
            <w:tcW w:w="1228"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p>
        </w:tc>
        <w:tc>
          <w:tcPr>
            <w:tcW w:w="136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17.51</w:t>
            </w:r>
          </w:p>
        </w:tc>
        <w:tc>
          <w:tcPr>
            <w:tcW w:w="1106"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9.27</w:t>
            </w:r>
          </w:p>
        </w:tc>
      </w:tr>
      <w:tr w:rsidR="0005159F" w:rsidRPr="00414E27">
        <w:trPr>
          <w:trHeight w:val="340"/>
        </w:trPr>
        <w:tc>
          <w:tcPr>
            <w:tcW w:w="134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03</w:t>
            </w:r>
          </w:p>
        </w:tc>
        <w:tc>
          <w:tcPr>
            <w:tcW w:w="3477"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电气设备、自动化控制仪表、建筑智能化工程</w:t>
            </w:r>
          </w:p>
        </w:tc>
        <w:tc>
          <w:tcPr>
            <w:tcW w:w="1228"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p>
        </w:tc>
        <w:tc>
          <w:tcPr>
            <w:tcW w:w="136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18.54</w:t>
            </w:r>
          </w:p>
        </w:tc>
        <w:tc>
          <w:tcPr>
            <w:tcW w:w="1106"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11.33</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二、掘开式人防安装工程措施项目费费率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982"/>
        <w:gridCol w:w="2981"/>
        <w:gridCol w:w="1184"/>
      </w:tblGrid>
      <w:tr w:rsidR="0005159F" w:rsidRPr="00414E27">
        <w:trPr>
          <w:trHeight w:val="340"/>
        </w:trPr>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982"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98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18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01</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2981"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0.52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02</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1.03</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03</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0.72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04</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0.31</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05</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0.62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06</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0.62</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07</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0.10</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08</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2.58</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三、掘开式人防安装工程不可竞争费费率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159"/>
        <w:gridCol w:w="3019"/>
        <w:gridCol w:w="1969"/>
      </w:tblGrid>
      <w:tr w:rsidR="0005159F" w:rsidRPr="00414E27">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15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301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4988"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01</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3019"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0.93 </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02</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301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2.88 </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03</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301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2.47 </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04</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301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4.74 </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88" w:type="dxa"/>
            <w:gridSpan w:val="2"/>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05</w:t>
            </w:r>
          </w:p>
        </w:tc>
        <w:tc>
          <w:tcPr>
            <w:tcW w:w="215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88" w:type="dxa"/>
            <w:gridSpan w:val="2"/>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pPr>
        <w:pStyle w:val="Heading2"/>
        <w:rPr>
          <w:rFonts w:cs="Times New Roman"/>
          <w:b w:val="0"/>
          <w:bCs w:val="0"/>
        </w:rPr>
      </w:pPr>
      <w:bookmarkStart w:id="70" w:name="_Toc68"/>
      <w:bookmarkStart w:id="71" w:name="_Toc26309_WPSOffice_Level2"/>
      <w:bookmarkStart w:id="72" w:name="_Toc614"/>
      <w:bookmarkStart w:id="73" w:name="_Toc22420"/>
      <w:bookmarkStart w:id="74" w:name="_Toc8675"/>
      <w:bookmarkStart w:id="75" w:name="_Toc32638"/>
      <w:r>
        <w:rPr>
          <w:rFonts w:cs="黑体" w:hint="eastAsia"/>
          <w:b w:val="0"/>
          <w:bCs w:val="0"/>
        </w:rPr>
        <w:t>第四节</w:t>
      </w:r>
      <w:r>
        <w:rPr>
          <w:b w:val="0"/>
          <w:bCs w:val="0"/>
        </w:rPr>
        <w:t xml:space="preserve"> </w:t>
      </w:r>
      <w:r>
        <w:rPr>
          <w:rFonts w:cs="黑体" w:hint="eastAsia"/>
          <w:b w:val="0"/>
          <w:bCs w:val="0"/>
        </w:rPr>
        <w:t>坑地道式人防建筑工程取费标准</w:t>
      </w:r>
      <w:bookmarkEnd w:id="70"/>
      <w:bookmarkEnd w:id="71"/>
      <w:bookmarkEnd w:id="72"/>
      <w:bookmarkEnd w:id="73"/>
      <w:bookmarkEnd w:id="74"/>
      <w:bookmarkEnd w:id="75"/>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kern w:val="0"/>
          <w:sz w:val="24"/>
          <w:szCs w:val="24"/>
        </w:rPr>
        <w:t xml:space="preserve"> </w:t>
      </w:r>
      <w:r>
        <w:rPr>
          <w:rFonts w:ascii="黑体" w:eastAsia="黑体" w:hAnsi="黑体" w:cs="黑体" w:hint="eastAsia"/>
          <w:kern w:val="0"/>
          <w:sz w:val="24"/>
          <w:szCs w:val="24"/>
        </w:rPr>
        <w:t>一、坑地道式人防建筑工程企业管理费、利润费率</w:t>
      </w:r>
    </w:p>
    <w:tbl>
      <w:tblPr>
        <w:tblW w:w="8940" w:type="dxa"/>
        <w:tblInd w:w="2" w:type="dxa"/>
        <w:tblBorders>
          <w:insideH w:val="outset" w:sz="6" w:space="0" w:color="auto"/>
          <w:insideV w:val="outset" w:sz="6" w:space="0" w:color="auto"/>
        </w:tblBorders>
        <w:tblLayout w:type="fixed"/>
        <w:tblCellMar>
          <w:left w:w="0" w:type="dxa"/>
          <w:right w:w="0" w:type="dxa"/>
        </w:tblCellMar>
        <w:tblLook w:val="00A0"/>
      </w:tblPr>
      <w:tblGrid>
        <w:gridCol w:w="1210"/>
        <w:gridCol w:w="2025"/>
        <w:gridCol w:w="2095"/>
        <w:gridCol w:w="2203"/>
        <w:gridCol w:w="1407"/>
      </w:tblGrid>
      <w:tr w:rsidR="0005159F" w:rsidRPr="00414E27">
        <w:trPr>
          <w:trHeight w:val="403"/>
        </w:trPr>
        <w:tc>
          <w:tcPr>
            <w:tcW w:w="121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02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09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220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40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48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01</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坑地道式人防工程</w:t>
            </w:r>
          </w:p>
        </w:tc>
        <w:tc>
          <w:tcPr>
            <w:tcW w:w="2095"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220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20.18 </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14.80 </w:t>
            </w:r>
          </w:p>
        </w:tc>
      </w:tr>
      <w:tr w:rsidR="0005159F" w:rsidRPr="00414E27">
        <w:trPr>
          <w:trHeight w:val="48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02</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专业工程</w:t>
            </w:r>
          </w:p>
        </w:tc>
        <w:tc>
          <w:tcPr>
            <w:tcW w:w="2095"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20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13.45 </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9.42 </w:t>
            </w:r>
          </w:p>
        </w:tc>
      </w:tr>
      <w:tr w:rsidR="0005159F" w:rsidRPr="00414E27">
        <w:trPr>
          <w:trHeight w:val="960"/>
        </w:trPr>
        <w:tc>
          <w:tcPr>
            <w:tcW w:w="121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JZ</w:t>
            </w:r>
            <w:r>
              <w:rPr>
                <w:rFonts w:ascii="宋体" w:hAnsi="宋体" w:cs="宋体" w:hint="eastAsia"/>
                <w:kern w:val="0"/>
                <w:sz w:val="24"/>
                <w:szCs w:val="24"/>
              </w:rPr>
              <w:t>－</w:t>
            </w:r>
            <w:r>
              <w:rPr>
                <w:rFonts w:ascii="宋体" w:hAnsi="宋体" w:cs="宋体"/>
                <w:kern w:val="0"/>
                <w:sz w:val="24"/>
                <w:szCs w:val="24"/>
              </w:rPr>
              <w:t>03</w:t>
            </w:r>
          </w:p>
        </w:tc>
        <w:tc>
          <w:tcPr>
            <w:tcW w:w="202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大型土石方工程</w:t>
            </w:r>
          </w:p>
        </w:tc>
        <w:tc>
          <w:tcPr>
            <w:tcW w:w="2095"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203"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10.76 </w:t>
            </w:r>
          </w:p>
        </w:tc>
        <w:tc>
          <w:tcPr>
            <w:tcW w:w="140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10.76 </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二、坑地道式人防建筑工程措施项目费费率</w:t>
      </w:r>
    </w:p>
    <w:tbl>
      <w:tblPr>
        <w:tblW w:w="88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433"/>
        <w:gridCol w:w="3107"/>
        <w:gridCol w:w="3106"/>
        <w:gridCol w:w="1234"/>
      </w:tblGrid>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3106"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234"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01</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3106" w:type="dxa"/>
            <w:vMerge w:val="restart"/>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0.67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02</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1.35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03</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1.08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04</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0.13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05</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1.35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06</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0.54 </w:t>
            </w:r>
          </w:p>
        </w:tc>
      </w:tr>
      <w:tr w:rsidR="0005159F" w:rsidRPr="00414E27">
        <w:trPr>
          <w:trHeight w:val="469"/>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07</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0.27 </w:t>
            </w:r>
          </w:p>
        </w:tc>
      </w:tr>
      <w:tr w:rsidR="0005159F" w:rsidRPr="00414E27">
        <w:trPr>
          <w:trHeight w:val="490"/>
        </w:trPr>
        <w:tc>
          <w:tcPr>
            <w:tcW w:w="1433"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JC</w:t>
            </w:r>
            <w:r>
              <w:rPr>
                <w:rFonts w:ascii="宋体" w:hAnsi="宋体" w:cs="宋体" w:hint="eastAsia"/>
                <w:kern w:val="0"/>
                <w:sz w:val="24"/>
                <w:szCs w:val="24"/>
              </w:rPr>
              <w:t>－</w:t>
            </w:r>
            <w:r>
              <w:rPr>
                <w:rFonts w:ascii="宋体" w:hAnsi="宋体" w:cs="宋体"/>
                <w:kern w:val="0"/>
                <w:sz w:val="24"/>
                <w:szCs w:val="24"/>
              </w:rPr>
              <w:t>08</w:t>
            </w:r>
          </w:p>
        </w:tc>
        <w:tc>
          <w:tcPr>
            <w:tcW w:w="3107" w:type="dxa"/>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3106" w:type="dxa"/>
            <w:vMerge/>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234" w:type="dxa"/>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2.96 </w:t>
            </w:r>
          </w:p>
        </w:tc>
      </w:tr>
    </w:tbl>
    <w:p w:rsidR="0005159F" w:rsidRDefault="0005159F" w:rsidP="0005159F">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注：专业工程措施费费率乘以系数</w:t>
      </w:r>
      <w:r>
        <w:rPr>
          <w:rFonts w:ascii="宋体" w:hAnsi="宋体" w:cs="宋体"/>
          <w:kern w:val="0"/>
          <w:sz w:val="24"/>
          <w:szCs w:val="24"/>
        </w:rPr>
        <w:t xml:space="preserve"> 0.6</w:t>
      </w:r>
      <w:r>
        <w:rPr>
          <w:rFonts w:ascii="宋体" w:hAnsi="宋体" w:cs="宋体" w:hint="eastAsia"/>
          <w:kern w:val="0"/>
          <w:sz w:val="24"/>
          <w:szCs w:val="24"/>
        </w:rPr>
        <w:t>。</w:t>
      </w: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三、坑地道式人防建筑工程不可竞争费费率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155"/>
        <w:gridCol w:w="3023"/>
        <w:gridCol w:w="1969"/>
      </w:tblGrid>
      <w:tr w:rsidR="0005159F" w:rsidRPr="00414E27">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15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302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4992"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01</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3023"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1.35</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02</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302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5.38</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03</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302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4.44</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04</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302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8.20</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92"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JF</w:t>
            </w:r>
            <w:r>
              <w:rPr>
                <w:rFonts w:ascii="宋体" w:hAnsi="宋体" w:cs="宋体" w:hint="eastAsia"/>
                <w:kern w:val="0"/>
                <w:sz w:val="24"/>
                <w:szCs w:val="24"/>
              </w:rPr>
              <w:t>－</w:t>
            </w:r>
            <w:r>
              <w:rPr>
                <w:rFonts w:ascii="宋体" w:hAnsi="宋体" w:cs="宋体"/>
                <w:kern w:val="0"/>
                <w:sz w:val="24"/>
                <w:szCs w:val="24"/>
              </w:rPr>
              <w:t>05</w:t>
            </w:r>
          </w:p>
        </w:tc>
        <w:tc>
          <w:tcPr>
            <w:tcW w:w="215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92"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rsidP="0005159F">
      <w:pPr>
        <w:widowControl/>
        <w:adjustRightInd w:val="0"/>
        <w:snapToGrid w:val="0"/>
        <w:spacing w:line="440" w:lineRule="exact"/>
        <w:ind w:firstLineChars="200" w:firstLine="31680"/>
        <w:rPr>
          <w:rFonts w:ascii="宋体" w:cs="Times New Roman"/>
          <w:kern w:val="0"/>
          <w:sz w:val="24"/>
          <w:szCs w:val="24"/>
        </w:rPr>
      </w:pP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说明：</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坑地道式人防工程，是指在山丘地段用暗挖方法修建的人防工程。这种人防工程有较厚的自然防护层，因而具有较强的防护能力，适宜修建抗力较强的工程，岩体具有一定承载作用，能抵抗核爆炸动荷载和炸弹冲击荷载，主体厚度可大大减薄，因而较之掘开工程节省材料，如采用光爆锚喷技术，则更加节省，降低造价。工程室内外般高差较少，便于人员车辆进出，口与口之间一般具有一定高差，有利于自然通风。工程室内地坪一般高于室外，</w:t>
      </w:r>
      <w:r>
        <w:rPr>
          <w:rFonts w:ascii="宋体" w:hAnsi="宋体" w:cs="宋体"/>
          <w:kern w:val="0"/>
          <w:sz w:val="24"/>
          <w:szCs w:val="24"/>
        </w:rPr>
        <w:t xml:space="preserve"> </w:t>
      </w:r>
      <w:r>
        <w:rPr>
          <w:rFonts w:ascii="宋体" w:hAnsi="宋体" w:cs="宋体" w:hint="eastAsia"/>
          <w:kern w:val="0"/>
          <w:sz w:val="24"/>
          <w:szCs w:val="24"/>
        </w:rPr>
        <w:t>也有利用自流排水。凡有条件的城市应尽最修建坑地道工程，坑地道工程由于作业面少，一般建设工期较长。</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大型土石方工程：是指一个单位工程中，挖或填方量超过</w:t>
      </w:r>
      <w:r>
        <w:rPr>
          <w:rFonts w:ascii="宋体" w:hAnsi="宋体" w:cs="宋体"/>
          <w:kern w:val="0"/>
          <w:sz w:val="24"/>
          <w:szCs w:val="24"/>
        </w:rPr>
        <w:t xml:space="preserve"> 5000m3 </w:t>
      </w:r>
      <w:r>
        <w:rPr>
          <w:rFonts w:ascii="宋体" w:hAnsi="宋体" w:cs="宋体" w:hint="eastAsia"/>
          <w:kern w:val="0"/>
          <w:sz w:val="24"/>
          <w:szCs w:val="24"/>
        </w:rPr>
        <w:t>的土石方工程。</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rPr>
          <w:rFonts w:cs="Times New Roman"/>
        </w:rPr>
      </w:pPr>
      <w:r>
        <w:rPr>
          <w:rFonts w:cs="Times New Roman"/>
        </w:rPr>
        <w:br w:type="page"/>
      </w:r>
    </w:p>
    <w:p w:rsidR="0005159F" w:rsidRDefault="0005159F">
      <w:pPr>
        <w:pStyle w:val="Heading2"/>
        <w:rPr>
          <w:rFonts w:cs="Times New Roman"/>
          <w:b w:val="0"/>
          <w:bCs w:val="0"/>
        </w:rPr>
      </w:pPr>
      <w:bookmarkStart w:id="76" w:name="_Toc8181"/>
      <w:bookmarkStart w:id="77" w:name="_Toc13566"/>
      <w:bookmarkStart w:id="78" w:name="_Toc30666"/>
      <w:bookmarkStart w:id="79" w:name="_Toc11751"/>
      <w:bookmarkStart w:id="80" w:name="_Toc31616"/>
      <w:bookmarkStart w:id="81" w:name="_Toc25048_WPSOffice_Level2"/>
      <w:r>
        <w:rPr>
          <w:rFonts w:cs="黑体" w:hint="eastAsia"/>
          <w:b w:val="0"/>
          <w:bCs w:val="0"/>
        </w:rPr>
        <w:t>第五节</w:t>
      </w:r>
      <w:r>
        <w:rPr>
          <w:b w:val="0"/>
          <w:bCs w:val="0"/>
        </w:rPr>
        <w:t xml:space="preserve"> </w:t>
      </w:r>
      <w:r>
        <w:rPr>
          <w:rFonts w:cs="黑体" w:hint="eastAsia"/>
          <w:b w:val="0"/>
          <w:bCs w:val="0"/>
        </w:rPr>
        <w:t>坑地道式人防装饰装修工程取费标准</w:t>
      </w:r>
      <w:bookmarkEnd w:id="76"/>
      <w:bookmarkEnd w:id="77"/>
      <w:bookmarkEnd w:id="78"/>
      <w:bookmarkEnd w:id="79"/>
      <w:bookmarkEnd w:id="80"/>
      <w:bookmarkEnd w:id="81"/>
    </w:p>
    <w:p w:rsidR="0005159F" w:rsidRDefault="0005159F">
      <w:pPr>
        <w:rPr>
          <w:rFonts w:cs="Times New Roman"/>
        </w:rPr>
      </w:pPr>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一、坑地道式人防装饰装修工程企业管理费、利润费率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253"/>
        <w:gridCol w:w="1704"/>
        <w:gridCol w:w="2087"/>
        <w:gridCol w:w="2127"/>
        <w:gridCol w:w="1351"/>
      </w:tblGrid>
      <w:tr w:rsidR="0005159F" w:rsidRPr="00414E27">
        <w:trPr>
          <w:trHeight w:val="340"/>
        </w:trPr>
        <w:tc>
          <w:tcPr>
            <w:tcW w:w="125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170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08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212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35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25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ascii="宋体" w:hAnsi="宋体" w:cs="宋体" w:hint="eastAsia"/>
                <w:kern w:val="0"/>
                <w:sz w:val="24"/>
                <w:szCs w:val="24"/>
              </w:rPr>
              <w:t>－</w:t>
            </w:r>
            <w:r>
              <w:rPr>
                <w:rFonts w:ascii="宋体" w:hAnsi="宋体" w:cs="宋体"/>
                <w:kern w:val="0"/>
                <w:sz w:val="24"/>
                <w:szCs w:val="24"/>
              </w:rPr>
              <w:t>01</w:t>
            </w:r>
          </w:p>
        </w:tc>
        <w:tc>
          <w:tcPr>
            <w:tcW w:w="170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装饰装修工程</w:t>
            </w:r>
          </w:p>
        </w:tc>
        <w:tc>
          <w:tcPr>
            <w:tcW w:w="2087"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212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22.87</w:t>
            </w:r>
          </w:p>
        </w:tc>
        <w:tc>
          <w:tcPr>
            <w:tcW w:w="1351"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16.08</w:t>
            </w:r>
          </w:p>
        </w:tc>
      </w:tr>
      <w:tr w:rsidR="0005159F" w:rsidRPr="00414E27">
        <w:trPr>
          <w:trHeight w:val="340"/>
        </w:trPr>
        <w:tc>
          <w:tcPr>
            <w:tcW w:w="1253"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ZZ</w:t>
            </w:r>
            <w:r>
              <w:rPr>
                <w:rFonts w:ascii="宋体" w:hAnsi="宋体" w:cs="宋体" w:hint="eastAsia"/>
                <w:kern w:val="0"/>
                <w:sz w:val="24"/>
                <w:szCs w:val="24"/>
              </w:rPr>
              <w:t>－</w:t>
            </w:r>
            <w:r>
              <w:rPr>
                <w:rFonts w:ascii="宋体" w:hAnsi="宋体" w:cs="宋体"/>
                <w:kern w:val="0"/>
                <w:sz w:val="24"/>
                <w:szCs w:val="24"/>
              </w:rPr>
              <w:t>02</w:t>
            </w:r>
          </w:p>
        </w:tc>
        <w:tc>
          <w:tcPr>
            <w:tcW w:w="1704"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幕墙工程</w:t>
            </w:r>
          </w:p>
        </w:tc>
        <w:tc>
          <w:tcPr>
            <w:tcW w:w="2087"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12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20.18</w:t>
            </w:r>
          </w:p>
        </w:tc>
        <w:tc>
          <w:tcPr>
            <w:tcW w:w="1351"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14.74</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二、坑地道式人防装饰装修工程措施项目费费率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982"/>
        <w:gridCol w:w="2981"/>
        <w:gridCol w:w="1184"/>
      </w:tblGrid>
      <w:tr w:rsidR="0005159F" w:rsidRPr="00414E27">
        <w:trPr>
          <w:trHeight w:val="340"/>
        </w:trPr>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982"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98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18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01</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2981"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0.67</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02</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1.61</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03</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0.94</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04</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0.67</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05</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1.08</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06</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0.54</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07</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0.13</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ZC</w:t>
            </w:r>
            <w:r>
              <w:rPr>
                <w:rFonts w:ascii="宋体" w:hAnsi="宋体" w:cs="宋体" w:hint="eastAsia"/>
                <w:kern w:val="0"/>
                <w:sz w:val="24"/>
                <w:szCs w:val="24"/>
              </w:rPr>
              <w:t>－</w:t>
            </w:r>
            <w:r>
              <w:rPr>
                <w:rFonts w:ascii="宋体" w:hAnsi="宋体" w:cs="宋体"/>
                <w:kern w:val="0"/>
                <w:sz w:val="24"/>
                <w:szCs w:val="24"/>
              </w:rPr>
              <w:t>08</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2.82</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三、坑地道式人防装饰装修工程不可竞争费费率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169"/>
        <w:gridCol w:w="3009"/>
        <w:gridCol w:w="1969"/>
      </w:tblGrid>
      <w:tr w:rsidR="0005159F" w:rsidRPr="00414E27">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1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300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69"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4978"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01</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3009"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1.35</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02</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300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4.84</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03</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300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4.17</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04</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3009"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69"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7.80</w:t>
            </w: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78"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ZF</w:t>
            </w:r>
            <w:r>
              <w:rPr>
                <w:rFonts w:ascii="宋体" w:hAnsi="宋体" w:cs="宋体" w:hint="eastAsia"/>
                <w:kern w:val="0"/>
                <w:sz w:val="24"/>
                <w:szCs w:val="24"/>
              </w:rPr>
              <w:t>－</w:t>
            </w:r>
            <w:r>
              <w:rPr>
                <w:rFonts w:ascii="宋体" w:hAnsi="宋体" w:cs="宋体"/>
                <w:kern w:val="0"/>
                <w:sz w:val="24"/>
                <w:szCs w:val="24"/>
              </w:rPr>
              <w:t>05</w:t>
            </w:r>
          </w:p>
        </w:tc>
        <w:tc>
          <w:tcPr>
            <w:tcW w:w="2169"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4978"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rsidP="0005159F">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注：由建设单位单独发包的装饰装修工程、幕墙工程，可参考本节所列费率标准。</w:t>
      </w:r>
    </w:p>
    <w:p w:rsidR="0005159F" w:rsidRDefault="0005159F">
      <w:pPr>
        <w:pStyle w:val="Heading2"/>
        <w:rPr>
          <w:rFonts w:ascii="宋体" w:eastAsia="宋体" w:hAnsi="宋体" w:cs="Times New Roman"/>
          <w:kern w:val="0"/>
          <w:sz w:val="24"/>
          <w:szCs w:val="24"/>
        </w:rPr>
      </w:pPr>
      <w:r>
        <w:rPr>
          <w:rFonts w:cs="Times New Roman"/>
          <w:b w:val="0"/>
          <w:bCs w:val="0"/>
        </w:rPr>
        <w:br w:type="page"/>
      </w:r>
      <w:bookmarkStart w:id="82" w:name="_Toc31729"/>
      <w:bookmarkStart w:id="83" w:name="_Toc9816"/>
      <w:bookmarkStart w:id="84" w:name="_Toc16289"/>
      <w:bookmarkStart w:id="85" w:name="_Toc28200_WPSOffice_Level2"/>
      <w:bookmarkStart w:id="86" w:name="_Toc25061"/>
      <w:bookmarkStart w:id="87" w:name="_Toc25668"/>
      <w:r>
        <w:rPr>
          <w:rFonts w:cs="黑体" w:hint="eastAsia"/>
          <w:b w:val="0"/>
          <w:bCs w:val="0"/>
        </w:rPr>
        <w:t>第六节</w:t>
      </w:r>
      <w:r>
        <w:rPr>
          <w:b w:val="0"/>
          <w:bCs w:val="0"/>
        </w:rPr>
        <w:t xml:space="preserve"> </w:t>
      </w:r>
      <w:r>
        <w:rPr>
          <w:rFonts w:cs="黑体" w:hint="eastAsia"/>
          <w:b w:val="0"/>
          <w:bCs w:val="0"/>
        </w:rPr>
        <w:t>坑地道式人防安装工程取费标准</w:t>
      </w:r>
      <w:bookmarkEnd w:id="82"/>
      <w:bookmarkEnd w:id="83"/>
      <w:bookmarkEnd w:id="84"/>
      <w:bookmarkEnd w:id="85"/>
      <w:bookmarkEnd w:id="86"/>
      <w:bookmarkEnd w:id="87"/>
    </w:p>
    <w:p w:rsidR="0005159F" w:rsidRDefault="0005159F" w:rsidP="00CA5B5D">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一、坑地道式人防安装工程企业管理费、利润费率</w:t>
      </w:r>
    </w:p>
    <w:tbl>
      <w:tblPr>
        <w:tblW w:w="8540" w:type="dxa"/>
        <w:tblInd w:w="2" w:type="dxa"/>
        <w:tblBorders>
          <w:insideH w:val="outset" w:sz="6" w:space="0" w:color="auto"/>
          <w:insideV w:val="outset" w:sz="6" w:space="0" w:color="auto"/>
        </w:tblBorders>
        <w:tblLayout w:type="fixed"/>
        <w:tblCellMar>
          <w:left w:w="0" w:type="dxa"/>
          <w:right w:w="0" w:type="dxa"/>
        </w:tblCellMar>
        <w:tblLook w:val="00A0"/>
      </w:tblPr>
      <w:tblGrid>
        <w:gridCol w:w="1239"/>
        <w:gridCol w:w="2795"/>
        <w:gridCol w:w="1187"/>
        <w:gridCol w:w="2018"/>
        <w:gridCol w:w="1301"/>
      </w:tblGrid>
      <w:tr w:rsidR="0005159F" w:rsidRPr="00414E27">
        <w:trPr>
          <w:trHeight w:val="425"/>
        </w:trPr>
        <w:tc>
          <w:tcPr>
            <w:tcW w:w="123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项目编码</w:t>
            </w:r>
          </w:p>
        </w:tc>
        <w:tc>
          <w:tcPr>
            <w:tcW w:w="2795"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项目名称</w:t>
            </w:r>
          </w:p>
        </w:tc>
        <w:tc>
          <w:tcPr>
            <w:tcW w:w="118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计费基础</w:t>
            </w:r>
          </w:p>
        </w:tc>
        <w:tc>
          <w:tcPr>
            <w:tcW w:w="2018"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企业管理费率（</w:t>
            </w:r>
            <w:r>
              <w:rPr>
                <w:rFonts w:ascii="宋体" w:hAnsi="宋体" w:cs="宋体"/>
                <w:kern w:val="0"/>
                <w:sz w:val="24"/>
                <w:szCs w:val="24"/>
              </w:rPr>
              <w:t>%</w:t>
            </w:r>
            <w:r>
              <w:rPr>
                <w:rFonts w:ascii="宋体" w:hAnsi="宋体" w:cs="宋体" w:hint="eastAsia"/>
                <w:kern w:val="0"/>
                <w:sz w:val="24"/>
                <w:szCs w:val="24"/>
              </w:rPr>
              <w:t>）</w:t>
            </w:r>
          </w:p>
        </w:tc>
        <w:tc>
          <w:tcPr>
            <w:tcW w:w="130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利润率（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874"/>
        </w:trPr>
        <w:tc>
          <w:tcPr>
            <w:tcW w:w="1239"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01</w:t>
            </w:r>
          </w:p>
        </w:tc>
        <w:tc>
          <w:tcPr>
            <w:tcW w:w="279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机械设备、热力设备、静置设备、工艺金属结构安装工程</w:t>
            </w:r>
          </w:p>
        </w:tc>
        <w:tc>
          <w:tcPr>
            <w:tcW w:w="1187"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定额人工费＋</w:t>
            </w:r>
          </w:p>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定额机械费</w:t>
            </w:r>
          </w:p>
        </w:tc>
        <w:tc>
          <w:tcPr>
            <w:tcW w:w="201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20.18</w:t>
            </w:r>
          </w:p>
        </w:tc>
        <w:tc>
          <w:tcPr>
            <w:tcW w:w="1301"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10.76</w:t>
            </w:r>
          </w:p>
        </w:tc>
      </w:tr>
      <w:tr w:rsidR="0005159F" w:rsidRPr="00414E27">
        <w:trPr>
          <w:trHeight w:val="874"/>
        </w:trPr>
        <w:tc>
          <w:tcPr>
            <w:tcW w:w="1239"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02</w:t>
            </w:r>
          </w:p>
        </w:tc>
        <w:tc>
          <w:tcPr>
            <w:tcW w:w="279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工业管道、通风空调、给排水、采暖、燃气、消防工程</w:t>
            </w:r>
          </w:p>
        </w:tc>
        <w:tc>
          <w:tcPr>
            <w:tcW w:w="1187"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p>
        </w:tc>
        <w:tc>
          <w:tcPr>
            <w:tcW w:w="201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22.87</w:t>
            </w:r>
          </w:p>
        </w:tc>
        <w:tc>
          <w:tcPr>
            <w:tcW w:w="1301"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12.11</w:t>
            </w:r>
          </w:p>
        </w:tc>
      </w:tr>
      <w:tr w:rsidR="0005159F" w:rsidRPr="00414E27">
        <w:trPr>
          <w:trHeight w:val="751"/>
        </w:trPr>
        <w:tc>
          <w:tcPr>
            <w:tcW w:w="1239"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kern w:val="0"/>
                <w:sz w:val="24"/>
                <w:szCs w:val="24"/>
              </w:rPr>
              <w:t>AZ</w:t>
            </w:r>
            <w:r>
              <w:rPr>
                <w:rFonts w:ascii="宋体" w:hAnsi="宋体" w:cs="宋体" w:hint="eastAsia"/>
                <w:kern w:val="0"/>
                <w:sz w:val="24"/>
                <w:szCs w:val="24"/>
              </w:rPr>
              <w:t>－</w:t>
            </w:r>
            <w:r>
              <w:rPr>
                <w:rFonts w:ascii="宋体" w:hAnsi="宋体" w:cs="宋体"/>
                <w:kern w:val="0"/>
                <w:sz w:val="24"/>
                <w:szCs w:val="24"/>
              </w:rPr>
              <w:t>03</w:t>
            </w:r>
          </w:p>
        </w:tc>
        <w:tc>
          <w:tcPr>
            <w:tcW w:w="2795"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r>
              <w:rPr>
                <w:rFonts w:ascii="宋体" w:hAnsi="宋体" w:cs="宋体" w:hint="eastAsia"/>
                <w:kern w:val="0"/>
                <w:sz w:val="24"/>
                <w:szCs w:val="24"/>
              </w:rPr>
              <w:t>电气设备、自动化控制仪表、建筑智能化工程</w:t>
            </w:r>
          </w:p>
        </w:tc>
        <w:tc>
          <w:tcPr>
            <w:tcW w:w="1187"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288" w:lineRule="auto"/>
              <w:jc w:val="center"/>
              <w:rPr>
                <w:rFonts w:ascii="宋体" w:cs="Times New Roman"/>
                <w:kern w:val="0"/>
                <w:sz w:val="24"/>
                <w:szCs w:val="24"/>
              </w:rPr>
            </w:pPr>
          </w:p>
        </w:tc>
        <w:tc>
          <w:tcPr>
            <w:tcW w:w="2018"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24.21</w:t>
            </w:r>
          </w:p>
        </w:tc>
        <w:tc>
          <w:tcPr>
            <w:tcW w:w="1301"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14.80</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二、坑地道式人防安装工程措施项目费费率</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1375"/>
        <w:gridCol w:w="2982"/>
        <w:gridCol w:w="2981"/>
        <w:gridCol w:w="1184"/>
      </w:tblGrid>
      <w:tr w:rsidR="0005159F" w:rsidRPr="00414E27">
        <w:trPr>
          <w:trHeight w:val="340"/>
        </w:trPr>
        <w:tc>
          <w:tcPr>
            <w:tcW w:w="13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982"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项目名称</w:t>
            </w:r>
          </w:p>
        </w:tc>
        <w:tc>
          <w:tcPr>
            <w:tcW w:w="298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184"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01</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夜间施工增加费</w:t>
            </w:r>
          </w:p>
        </w:tc>
        <w:tc>
          <w:tcPr>
            <w:tcW w:w="2981"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0.67</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02</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二次搬运费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1.35</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03</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冬雨季施工增加费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0.94</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04</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已完工程及设备保护费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0.40</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05</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工程定位复测费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0.81</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06</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非夜间施工照明费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0.81</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07</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临时保护设施费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0.13</w:t>
            </w:r>
          </w:p>
        </w:tc>
      </w:tr>
      <w:tr w:rsidR="0005159F" w:rsidRPr="00414E27">
        <w:trPr>
          <w:trHeight w:val="340"/>
        </w:trPr>
        <w:tc>
          <w:tcPr>
            <w:tcW w:w="1375"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AC</w:t>
            </w:r>
            <w:r>
              <w:rPr>
                <w:rFonts w:ascii="宋体" w:hAnsi="宋体" w:cs="宋体" w:hint="eastAsia"/>
                <w:kern w:val="0"/>
                <w:sz w:val="24"/>
                <w:szCs w:val="24"/>
              </w:rPr>
              <w:t>－</w:t>
            </w:r>
            <w:r>
              <w:rPr>
                <w:rFonts w:ascii="宋体" w:hAnsi="宋体" w:cs="宋体"/>
                <w:kern w:val="0"/>
                <w:sz w:val="24"/>
                <w:szCs w:val="24"/>
              </w:rPr>
              <w:t>08</w:t>
            </w:r>
          </w:p>
        </w:tc>
        <w:tc>
          <w:tcPr>
            <w:tcW w:w="298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赶工措施费</w:t>
            </w:r>
          </w:p>
        </w:tc>
        <w:tc>
          <w:tcPr>
            <w:tcW w:w="298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184"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3.36</w:t>
            </w:r>
          </w:p>
        </w:tc>
      </w:tr>
    </w:tbl>
    <w:p w:rsidR="0005159F" w:rsidRDefault="0005159F" w:rsidP="0005159F">
      <w:pPr>
        <w:widowControl/>
        <w:adjustRightInd w:val="0"/>
        <w:snapToGrid w:val="0"/>
        <w:spacing w:after="240" w:line="440" w:lineRule="exact"/>
        <w:ind w:firstLineChars="200" w:firstLine="31680"/>
        <w:rPr>
          <w:rFonts w:ascii="黑体" w:eastAsia="黑体" w:hAnsi="黑体" w:cs="Times New Roman"/>
          <w:kern w:val="0"/>
          <w:sz w:val="24"/>
          <w:szCs w:val="24"/>
        </w:rPr>
      </w:pPr>
      <w:r>
        <w:rPr>
          <w:rFonts w:ascii="黑体" w:eastAsia="黑体" w:hAnsi="黑体" w:cs="黑体" w:hint="eastAsia"/>
          <w:kern w:val="0"/>
          <w:sz w:val="24"/>
          <w:szCs w:val="24"/>
        </w:rPr>
        <w:t>三、坑地道式人防安装工程不可竞争费费率</w:t>
      </w:r>
    </w:p>
    <w:tbl>
      <w:tblPr>
        <w:tblW w:w="8600" w:type="dxa"/>
        <w:tblInd w:w="2" w:type="dxa"/>
        <w:tblBorders>
          <w:insideH w:val="outset" w:sz="6" w:space="0" w:color="auto"/>
          <w:insideV w:val="outset" w:sz="6" w:space="0" w:color="auto"/>
        </w:tblBorders>
        <w:tblLayout w:type="fixed"/>
        <w:tblCellMar>
          <w:left w:w="0" w:type="dxa"/>
          <w:right w:w="0" w:type="dxa"/>
        </w:tblCellMar>
        <w:tblLook w:val="00A0"/>
      </w:tblPr>
      <w:tblGrid>
        <w:gridCol w:w="1388"/>
        <w:gridCol w:w="2042"/>
        <w:gridCol w:w="3183"/>
        <w:gridCol w:w="1987"/>
      </w:tblGrid>
      <w:tr w:rsidR="0005159F" w:rsidRPr="00414E27">
        <w:trPr>
          <w:trHeight w:val="216"/>
        </w:trPr>
        <w:tc>
          <w:tcPr>
            <w:tcW w:w="13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042"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3183"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1987"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费率（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安全文明施工费</w:t>
            </w:r>
          </w:p>
        </w:tc>
        <w:tc>
          <w:tcPr>
            <w:tcW w:w="5170"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01</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环境保护费</w:t>
            </w:r>
          </w:p>
        </w:tc>
        <w:tc>
          <w:tcPr>
            <w:tcW w:w="3183"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定额人工费＋定额机械费</w:t>
            </w:r>
          </w:p>
        </w:tc>
        <w:tc>
          <w:tcPr>
            <w:tcW w:w="198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1.21 </w:t>
            </w: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02</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文明施工费</w:t>
            </w:r>
          </w:p>
        </w:tc>
        <w:tc>
          <w:tcPr>
            <w:tcW w:w="318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3.77 </w:t>
            </w: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03</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安全施工费</w:t>
            </w:r>
          </w:p>
        </w:tc>
        <w:tc>
          <w:tcPr>
            <w:tcW w:w="318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3.23 </w:t>
            </w: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04</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临时设施费</w:t>
            </w:r>
          </w:p>
        </w:tc>
        <w:tc>
          <w:tcPr>
            <w:tcW w:w="3183"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1987" w:type="dxa"/>
            <w:tcBorders>
              <w:top w:val="nil"/>
              <w:left w:val="nil"/>
              <w:bottom w:val="single" w:sz="8" w:space="0" w:color="auto"/>
              <w:right w:val="single" w:sz="8" w:space="0" w:color="auto"/>
            </w:tcBorders>
            <w:tcMar>
              <w:left w:w="108" w:type="dxa"/>
              <w:right w:w="108" w:type="dxa"/>
            </w:tcMar>
            <w:vAlign w:val="center"/>
          </w:tcPr>
          <w:p w:rsidR="0005159F" w:rsidRPr="00414E27" w:rsidRDefault="0005159F">
            <w:pPr>
              <w:widowControl/>
              <w:jc w:val="center"/>
              <w:textAlignment w:val="center"/>
              <w:rPr>
                <w:rFonts w:ascii="宋体" w:cs="Times New Roman"/>
                <w:sz w:val="24"/>
                <w:szCs w:val="24"/>
              </w:rPr>
            </w:pPr>
            <w:r>
              <w:rPr>
                <w:rFonts w:ascii="宋体" w:hAnsi="宋体" w:cs="宋体"/>
                <w:kern w:val="0"/>
                <w:sz w:val="24"/>
                <w:szCs w:val="24"/>
              </w:rPr>
              <w:t xml:space="preserve">6.19 </w:t>
            </w:r>
          </w:p>
        </w:tc>
      </w:tr>
      <w:tr w:rsidR="0005159F" w:rsidRPr="00414E27">
        <w:trPr>
          <w:trHeight w:val="216"/>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（二）</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5170"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r>
      <w:tr w:rsidR="0005159F" w:rsidRPr="00414E27">
        <w:trPr>
          <w:trHeight w:val="225"/>
        </w:trPr>
        <w:tc>
          <w:tcPr>
            <w:tcW w:w="1388"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AF</w:t>
            </w:r>
            <w:r>
              <w:rPr>
                <w:rFonts w:ascii="宋体" w:hAnsi="宋体" w:cs="宋体" w:hint="eastAsia"/>
                <w:kern w:val="0"/>
                <w:sz w:val="24"/>
                <w:szCs w:val="24"/>
              </w:rPr>
              <w:t>－</w:t>
            </w:r>
            <w:r>
              <w:rPr>
                <w:rFonts w:ascii="宋体" w:hAnsi="宋体" w:cs="宋体"/>
                <w:kern w:val="0"/>
                <w:sz w:val="24"/>
                <w:szCs w:val="24"/>
              </w:rPr>
              <w:t>05</w:t>
            </w:r>
          </w:p>
        </w:tc>
        <w:tc>
          <w:tcPr>
            <w:tcW w:w="2042"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工程排污费</w:t>
            </w:r>
          </w:p>
        </w:tc>
        <w:tc>
          <w:tcPr>
            <w:tcW w:w="5170" w:type="dxa"/>
            <w:gridSpan w:val="2"/>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按工程所在地环保部门规定计算</w:t>
            </w:r>
          </w:p>
        </w:tc>
      </w:tr>
    </w:tbl>
    <w:p w:rsidR="0005159F" w:rsidRDefault="0005159F">
      <w:pPr>
        <w:pStyle w:val="Heading2"/>
        <w:rPr>
          <w:rFonts w:cs="Times New Roman"/>
          <w:b w:val="0"/>
          <w:bCs w:val="0"/>
        </w:rPr>
      </w:pPr>
      <w:bookmarkStart w:id="88" w:name="_Toc516"/>
      <w:bookmarkStart w:id="89" w:name="_Toc13900"/>
      <w:bookmarkStart w:id="90" w:name="_Toc8797"/>
      <w:bookmarkStart w:id="91" w:name="_Toc24145_WPSOffice_Level2"/>
      <w:bookmarkStart w:id="92" w:name="_Toc17297"/>
      <w:bookmarkStart w:id="93" w:name="_Toc14651"/>
      <w:r>
        <w:rPr>
          <w:rFonts w:cs="黑体" w:hint="eastAsia"/>
          <w:b w:val="0"/>
          <w:bCs w:val="0"/>
        </w:rPr>
        <w:t>第七节</w:t>
      </w:r>
      <w:r>
        <w:rPr>
          <w:b w:val="0"/>
          <w:bCs w:val="0"/>
        </w:rPr>
        <w:t xml:space="preserve"> </w:t>
      </w:r>
      <w:r>
        <w:rPr>
          <w:rFonts w:cs="黑体" w:hint="eastAsia"/>
          <w:b w:val="0"/>
          <w:bCs w:val="0"/>
        </w:rPr>
        <w:t>税金税率</w:t>
      </w:r>
      <w:bookmarkEnd w:id="88"/>
      <w:bookmarkEnd w:id="89"/>
      <w:bookmarkEnd w:id="90"/>
      <w:bookmarkEnd w:id="91"/>
      <w:bookmarkEnd w:id="92"/>
      <w:bookmarkEnd w:id="93"/>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tbl>
      <w:tblPr>
        <w:tblW w:w="8522" w:type="dxa"/>
        <w:tblInd w:w="2" w:type="dxa"/>
        <w:tblBorders>
          <w:insideH w:val="outset" w:sz="6" w:space="0" w:color="auto"/>
          <w:insideV w:val="outset" w:sz="6" w:space="0" w:color="auto"/>
        </w:tblBorders>
        <w:tblLayout w:type="fixed"/>
        <w:tblCellMar>
          <w:left w:w="0" w:type="dxa"/>
          <w:right w:w="0" w:type="dxa"/>
        </w:tblCellMar>
        <w:tblLook w:val="00A0"/>
      </w:tblPr>
      <w:tblGrid>
        <w:gridCol w:w="2130"/>
        <w:gridCol w:w="2130"/>
        <w:gridCol w:w="2131"/>
        <w:gridCol w:w="2131"/>
      </w:tblGrid>
      <w:tr w:rsidR="0005159F" w:rsidRPr="00414E27">
        <w:trPr>
          <w:trHeight w:val="340"/>
        </w:trPr>
        <w:tc>
          <w:tcPr>
            <w:tcW w:w="213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项目编码</w:t>
            </w:r>
          </w:p>
        </w:tc>
        <w:tc>
          <w:tcPr>
            <w:tcW w:w="2130"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项目名名称</w:t>
            </w:r>
          </w:p>
        </w:tc>
        <w:tc>
          <w:tcPr>
            <w:tcW w:w="213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计费基础</w:t>
            </w:r>
          </w:p>
        </w:tc>
        <w:tc>
          <w:tcPr>
            <w:tcW w:w="2131" w:type="dxa"/>
            <w:tcBorders>
              <w:top w:val="single" w:sz="8" w:space="0" w:color="auto"/>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税率（</w:t>
            </w:r>
            <w:r>
              <w:rPr>
                <w:rFonts w:ascii="宋体" w:hAnsi="宋体" w:cs="宋体"/>
                <w:kern w:val="0"/>
                <w:sz w:val="24"/>
                <w:szCs w:val="24"/>
              </w:rPr>
              <w:t>%</w:t>
            </w:r>
            <w:r>
              <w:rPr>
                <w:rFonts w:ascii="宋体" w:hAnsi="宋体" w:cs="宋体" w:hint="eastAsia"/>
                <w:kern w:val="0"/>
                <w:sz w:val="24"/>
                <w:szCs w:val="24"/>
              </w:rPr>
              <w:t>）</w:t>
            </w:r>
          </w:p>
        </w:tc>
      </w:tr>
      <w:tr w:rsidR="0005159F" w:rsidRPr="00414E27">
        <w:trPr>
          <w:trHeight w:val="340"/>
        </w:trPr>
        <w:tc>
          <w:tcPr>
            <w:tcW w:w="213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S-Y</w:t>
            </w:r>
          </w:p>
        </w:tc>
        <w:tc>
          <w:tcPr>
            <w:tcW w:w="2130"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一般计税方法</w:t>
            </w:r>
          </w:p>
        </w:tc>
        <w:tc>
          <w:tcPr>
            <w:tcW w:w="2131" w:type="dxa"/>
            <w:vMerge w:val="restart"/>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税前工程造价</w:t>
            </w:r>
          </w:p>
        </w:tc>
        <w:tc>
          <w:tcPr>
            <w:tcW w:w="2131"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10%</w:t>
            </w:r>
          </w:p>
        </w:tc>
      </w:tr>
      <w:tr w:rsidR="0005159F" w:rsidRPr="00414E27">
        <w:trPr>
          <w:trHeight w:val="340"/>
        </w:trPr>
        <w:tc>
          <w:tcPr>
            <w:tcW w:w="2130" w:type="dxa"/>
            <w:tcBorders>
              <w:top w:val="nil"/>
              <w:left w:val="single" w:sz="8" w:space="0" w:color="auto"/>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S-J</w:t>
            </w:r>
          </w:p>
        </w:tc>
        <w:tc>
          <w:tcPr>
            <w:tcW w:w="2130"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hint="eastAsia"/>
                <w:kern w:val="0"/>
                <w:sz w:val="24"/>
                <w:szCs w:val="24"/>
              </w:rPr>
              <w:t>简易计税方法</w:t>
            </w:r>
          </w:p>
        </w:tc>
        <w:tc>
          <w:tcPr>
            <w:tcW w:w="2131" w:type="dxa"/>
            <w:vMerge/>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p>
        </w:tc>
        <w:tc>
          <w:tcPr>
            <w:tcW w:w="2131" w:type="dxa"/>
            <w:tcBorders>
              <w:top w:val="nil"/>
              <w:left w:val="nil"/>
              <w:bottom w:val="single" w:sz="8" w:space="0" w:color="auto"/>
              <w:right w:val="single" w:sz="8" w:space="0" w:color="auto"/>
            </w:tcBorders>
            <w:tcMar>
              <w:left w:w="108" w:type="dxa"/>
              <w:right w:w="108" w:type="dxa"/>
            </w:tcMar>
            <w:vAlign w:val="center"/>
          </w:tcPr>
          <w:p w:rsidR="0005159F" w:rsidRDefault="0005159F">
            <w:pPr>
              <w:widowControl/>
              <w:adjustRightInd w:val="0"/>
              <w:snapToGrid w:val="0"/>
              <w:spacing w:line="440" w:lineRule="exact"/>
              <w:jc w:val="center"/>
              <w:rPr>
                <w:rFonts w:ascii="宋体" w:cs="Times New Roman"/>
                <w:kern w:val="0"/>
                <w:sz w:val="24"/>
                <w:szCs w:val="24"/>
              </w:rPr>
            </w:pPr>
            <w:r>
              <w:rPr>
                <w:rFonts w:ascii="宋体" w:hAnsi="宋体" w:cs="宋体"/>
                <w:kern w:val="0"/>
                <w:sz w:val="24"/>
                <w:szCs w:val="24"/>
              </w:rPr>
              <w:t>3%</w:t>
            </w:r>
          </w:p>
        </w:tc>
      </w:tr>
    </w:tbl>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1"/>
        <w:widowControl/>
        <w:spacing w:line="600" w:lineRule="exact"/>
        <w:jc w:val="left"/>
        <w:rPr>
          <w:rFonts w:ascii="宋体" w:cs="Times New Roman"/>
          <w:kern w:val="0"/>
          <w:sz w:val="28"/>
          <w:szCs w:val="28"/>
        </w:rPr>
      </w:pPr>
      <w:bookmarkStart w:id="94" w:name="_Toc24744"/>
      <w:bookmarkStart w:id="95" w:name="_Toc14341"/>
      <w:bookmarkStart w:id="96" w:name="_Toc3117"/>
      <w:bookmarkStart w:id="97" w:name="_Toc15476"/>
      <w:bookmarkStart w:id="98" w:name="_Toc14199_WPSOffice_Level1"/>
      <w:bookmarkStart w:id="99" w:name="_Toc30952_WPSOffice_Level1"/>
      <w:bookmarkStart w:id="100" w:name="_Toc23864_WPSOffice_Level1"/>
      <w:bookmarkStart w:id="101" w:name="_Toc6697_WPSOffice_Level1"/>
      <w:bookmarkStart w:id="102" w:name="_Toc8145_WPSOffice_Level1"/>
      <w:r>
        <w:rPr>
          <w:rFonts w:ascii="宋体" w:cs="Times New Roman"/>
          <w:kern w:val="0"/>
          <w:sz w:val="28"/>
          <w:szCs w:val="28"/>
        </w:rPr>
        <w:br w:type="page"/>
      </w:r>
      <w:bookmarkStart w:id="103" w:name="_Toc18714"/>
      <w:r>
        <w:rPr>
          <w:rFonts w:ascii="宋体" w:hAnsi="宋体" w:cs="宋体" w:hint="eastAsia"/>
          <w:kern w:val="0"/>
          <w:sz w:val="28"/>
          <w:szCs w:val="28"/>
        </w:rPr>
        <w:t>附录：</w:t>
      </w:r>
      <w:bookmarkEnd w:id="94"/>
      <w:bookmarkEnd w:id="95"/>
      <w:bookmarkEnd w:id="96"/>
      <w:bookmarkEnd w:id="97"/>
      <w:bookmarkEnd w:id="98"/>
      <w:bookmarkEnd w:id="103"/>
    </w:p>
    <w:p w:rsidR="0005159F" w:rsidRDefault="0005159F">
      <w:pPr>
        <w:widowControl/>
        <w:adjustRightInd w:val="0"/>
        <w:snapToGrid w:val="0"/>
        <w:spacing w:line="600" w:lineRule="exact"/>
        <w:jc w:val="center"/>
        <w:rPr>
          <w:rFonts w:ascii="宋体" w:cs="Times New Roman"/>
          <w:kern w:val="0"/>
          <w:sz w:val="28"/>
          <w:szCs w:val="28"/>
        </w:rPr>
      </w:pPr>
      <w:bookmarkStart w:id="104" w:name="_Toc10814_WPSOffice_Level1"/>
      <w:r>
        <w:rPr>
          <w:rFonts w:ascii="宋体" w:hAnsi="宋体" w:cs="宋体" w:hint="eastAsia"/>
          <w:kern w:val="0"/>
          <w:sz w:val="28"/>
          <w:szCs w:val="28"/>
        </w:rPr>
        <w:t>财政部</w:t>
      </w:r>
      <w:r>
        <w:rPr>
          <w:rFonts w:ascii="宋体" w:hAnsi="宋体" w:cs="宋体"/>
          <w:kern w:val="0"/>
          <w:sz w:val="28"/>
          <w:szCs w:val="28"/>
        </w:rPr>
        <w:t xml:space="preserve"> </w:t>
      </w:r>
      <w:r>
        <w:rPr>
          <w:rFonts w:ascii="宋体" w:hAnsi="宋体" w:cs="宋体" w:hint="eastAsia"/>
          <w:kern w:val="0"/>
          <w:sz w:val="28"/>
          <w:szCs w:val="28"/>
        </w:rPr>
        <w:t>国家税务总局</w:t>
      </w:r>
      <w:bookmarkEnd w:id="99"/>
      <w:bookmarkEnd w:id="100"/>
      <w:bookmarkEnd w:id="101"/>
      <w:bookmarkEnd w:id="102"/>
      <w:bookmarkEnd w:id="104"/>
    </w:p>
    <w:p w:rsidR="0005159F" w:rsidRDefault="0005159F">
      <w:pPr>
        <w:pStyle w:val="Heading2"/>
        <w:widowControl/>
        <w:adjustRightInd w:val="0"/>
        <w:snapToGrid w:val="0"/>
        <w:spacing w:line="600" w:lineRule="exact"/>
        <w:rPr>
          <w:rFonts w:ascii="宋体" w:eastAsia="宋体" w:hAnsi="宋体" w:cs="Times New Roman"/>
          <w:kern w:val="0"/>
          <w:sz w:val="32"/>
          <w:szCs w:val="32"/>
        </w:rPr>
      </w:pPr>
      <w:bookmarkStart w:id="105" w:name="_Toc22669_WPSOffice_Level2"/>
      <w:bookmarkStart w:id="106" w:name="_Toc26597"/>
      <w:bookmarkStart w:id="107" w:name="_Toc1241"/>
      <w:bookmarkStart w:id="108" w:name="_Toc17086"/>
      <w:bookmarkStart w:id="109" w:name="_Toc6320_WPSOffice_Level2"/>
      <w:bookmarkStart w:id="110" w:name="_Toc21988"/>
      <w:bookmarkStart w:id="111" w:name="_Toc1681_WPSOffice_Level2"/>
      <w:bookmarkStart w:id="112" w:name="_Toc30041_WPSOffice_Level2"/>
      <w:bookmarkStart w:id="113" w:name="_Toc29880_WPSOffice_Level1"/>
      <w:bookmarkStart w:id="114" w:name="_Toc24184"/>
      <w:r>
        <w:rPr>
          <w:rFonts w:ascii="宋体" w:eastAsia="宋体" w:hAnsi="宋体" w:cs="宋体"/>
          <w:kern w:val="0"/>
          <w:sz w:val="32"/>
          <w:szCs w:val="32"/>
        </w:rPr>
        <w:t>1.</w:t>
      </w:r>
      <w:r>
        <w:rPr>
          <w:rFonts w:ascii="宋体" w:eastAsia="宋体" w:hAnsi="宋体" w:cs="宋体" w:hint="eastAsia"/>
          <w:kern w:val="0"/>
          <w:sz w:val="32"/>
          <w:szCs w:val="32"/>
        </w:rPr>
        <w:t>关于全面推开营业税改征增值税试点的通知</w:t>
      </w:r>
      <w:bookmarkEnd w:id="105"/>
      <w:bookmarkEnd w:id="106"/>
      <w:bookmarkEnd w:id="107"/>
      <w:bookmarkEnd w:id="108"/>
      <w:bookmarkEnd w:id="109"/>
      <w:bookmarkEnd w:id="110"/>
      <w:bookmarkEnd w:id="111"/>
      <w:bookmarkEnd w:id="112"/>
      <w:bookmarkEnd w:id="113"/>
      <w:bookmarkEnd w:id="114"/>
    </w:p>
    <w:p w:rsidR="0005159F" w:rsidRDefault="0005159F">
      <w:pPr>
        <w:widowControl/>
        <w:adjustRightInd w:val="0"/>
        <w:snapToGrid w:val="0"/>
        <w:spacing w:line="600" w:lineRule="exact"/>
        <w:jc w:val="center"/>
        <w:rPr>
          <w:rFonts w:ascii="宋体" w:cs="Times New Roman"/>
          <w:kern w:val="0"/>
          <w:sz w:val="28"/>
          <w:szCs w:val="28"/>
        </w:rPr>
      </w:pPr>
      <w:bookmarkStart w:id="115" w:name="_Toc26612_WPSOffice_Level1"/>
      <w:bookmarkStart w:id="116" w:name="_Toc19212_WPSOffice_Level1"/>
      <w:bookmarkStart w:id="117" w:name="_Toc6770_WPSOffice_Level1"/>
      <w:bookmarkStart w:id="118" w:name="_Toc15819_WPSOffice_Level1"/>
      <w:bookmarkStart w:id="119" w:name="_Toc22749_WPSOffice_Level1"/>
      <w:r>
        <w:rPr>
          <w:rFonts w:ascii="宋体" w:hAnsi="宋体" w:cs="宋体" w:hint="eastAsia"/>
          <w:kern w:val="0"/>
          <w:sz w:val="28"/>
          <w:szCs w:val="28"/>
        </w:rPr>
        <w:t>财税〔</w:t>
      </w:r>
      <w:r>
        <w:rPr>
          <w:rFonts w:ascii="宋体" w:hAnsi="宋体" w:cs="宋体"/>
          <w:kern w:val="0"/>
          <w:sz w:val="28"/>
          <w:szCs w:val="28"/>
        </w:rPr>
        <w:t>2016</w:t>
      </w:r>
      <w:r>
        <w:rPr>
          <w:rFonts w:ascii="宋体" w:hAnsi="宋体" w:cs="宋体" w:hint="eastAsia"/>
          <w:kern w:val="0"/>
          <w:sz w:val="28"/>
          <w:szCs w:val="28"/>
        </w:rPr>
        <w:t>〕</w:t>
      </w:r>
      <w:r>
        <w:rPr>
          <w:rFonts w:ascii="宋体" w:hAnsi="宋体" w:cs="宋体"/>
          <w:kern w:val="0"/>
          <w:sz w:val="28"/>
          <w:szCs w:val="28"/>
        </w:rPr>
        <w:t xml:space="preserve">36 </w:t>
      </w:r>
      <w:r>
        <w:rPr>
          <w:rFonts w:ascii="宋体" w:hAnsi="宋体" w:cs="宋体" w:hint="eastAsia"/>
          <w:kern w:val="0"/>
          <w:sz w:val="28"/>
          <w:szCs w:val="28"/>
        </w:rPr>
        <w:t>号</w:t>
      </w:r>
      <w:bookmarkEnd w:id="115"/>
      <w:bookmarkEnd w:id="116"/>
      <w:bookmarkEnd w:id="117"/>
      <w:bookmarkEnd w:id="118"/>
      <w:bookmarkEnd w:id="119"/>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各省、自治区、直辖市、计划单列市财政厅（局）、国家税务局、地方税务局，新疆生产建设兵团财务局：</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经国务院批准，自</w:t>
      </w:r>
      <w:r>
        <w:rPr>
          <w:rFonts w:ascii="宋体" w:hAnsi="宋体" w:cs="宋体"/>
          <w:kern w:val="0"/>
          <w:sz w:val="24"/>
          <w:szCs w:val="24"/>
        </w:rPr>
        <w:t xml:space="preserve"> 2016 </w:t>
      </w:r>
      <w:r>
        <w:rPr>
          <w:rFonts w:ascii="宋体" w:hAnsi="宋体" w:cs="宋体" w:hint="eastAsia"/>
          <w:kern w:val="0"/>
          <w:sz w:val="24"/>
          <w:szCs w:val="24"/>
        </w:rPr>
        <w:t>年</w:t>
      </w:r>
      <w:r>
        <w:rPr>
          <w:rFonts w:ascii="宋体" w:hAnsi="宋体" w:cs="宋体"/>
          <w:kern w:val="0"/>
          <w:sz w:val="24"/>
          <w:szCs w:val="24"/>
        </w:rPr>
        <w:t xml:space="preserve"> 5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在全国范围内全面推开营业税改征增值税（以下称“营改增”）试点，建筑业、房地产业、金融业、生活服务业等全部营业税纳税人，纳入试点范围，由缴纳营业税改为缴纳增值税。现将《营业税改征增值税试点实施办法》、《营业税改征增值税试点有关事项的规定》、《营业税改征增值税试点过渡政策的规定》和《跨境应税行为适用增值税零税率和免税政策的规定》印发你们，请遵照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本通知附件规定的内容，除另有规定执行时间外，自</w:t>
      </w:r>
      <w:r>
        <w:rPr>
          <w:rFonts w:ascii="宋体" w:hAnsi="宋体" w:cs="宋体"/>
          <w:kern w:val="0"/>
          <w:sz w:val="24"/>
          <w:szCs w:val="24"/>
        </w:rPr>
        <w:t xml:space="preserve"> 2016 </w:t>
      </w:r>
      <w:r>
        <w:rPr>
          <w:rFonts w:ascii="宋体" w:hAnsi="宋体" w:cs="宋体" w:hint="eastAsia"/>
          <w:kern w:val="0"/>
          <w:sz w:val="24"/>
          <w:szCs w:val="24"/>
        </w:rPr>
        <w:t>年</w:t>
      </w:r>
      <w:r>
        <w:rPr>
          <w:rFonts w:ascii="宋体" w:hAnsi="宋体" w:cs="宋体"/>
          <w:kern w:val="0"/>
          <w:sz w:val="24"/>
          <w:szCs w:val="24"/>
        </w:rPr>
        <w:t xml:space="preserve"> 5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日起执行。《财政部</w:t>
      </w:r>
      <w:r>
        <w:rPr>
          <w:rFonts w:ascii="宋体" w:hAnsi="宋体" w:cs="宋体"/>
          <w:kern w:val="0"/>
          <w:sz w:val="24"/>
          <w:szCs w:val="24"/>
        </w:rPr>
        <w:t xml:space="preserve"> </w:t>
      </w:r>
      <w:r>
        <w:rPr>
          <w:rFonts w:ascii="宋体" w:hAnsi="宋体" w:cs="宋体" w:hint="eastAsia"/>
          <w:kern w:val="0"/>
          <w:sz w:val="24"/>
          <w:szCs w:val="24"/>
        </w:rPr>
        <w:t>国家税务总局关于将铁路运输和邮政业纳入营业税改征增值税试点的通知》（财税〔</w:t>
      </w:r>
      <w:r>
        <w:rPr>
          <w:rFonts w:ascii="宋体" w:hAnsi="宋体" w:cs="宋体"/>
          <w:kern w:val="0"/>
          <w:sz w:val="24"/>
          <w:szCs w:val="24"/>
        </w:rPr>
        <w:t>2013</w:t>
      </w:r>
      <w:r>
        <w:rPr>
          <w:rFonts w:ascii="宋体" w:hAnsi="宋体" w:cs="宋体" w:hint="eastAsia"/>
          <w:kern w:val="0"/>
          <w:sz w:val="24"/>
          <w:szCs w:val="24"/>
        </w:rPr>
        <w:t>〕</w:t>
      </w:r>
      <w:r>
        <w:rPr>
          <w:rFonts w:ascii="宋体" w:hAnsi="宋体" w:cs="宋体"/>
          <w:kern w:val="0"/>
          <w:sz w:val="24"/>
          <w:szCs w:val="24"/>
        </w:rPr>
        <w:t xml:space="preserve">106 </w:t>
      </w:r>
      <w:r>
        <w:rPr>
          <w:rFonts w:ascii="宋体" w:hAnsi="宋体" w:cs="宋体" w:hint="eastAsia"/>
          <w:kern w:val="0"/>
          <w:sz w:val="24"/>
          <w:szCs w:val="24"/>
        </w:rPr>
        <w:t>号）、《财政部</w:t>
      </w:r>
      <w:r>
        <w:rPr>
          <w:rFonts w:ascii="宋体" w:hAnsi="宋体" w:cs="宋体"/>
          <w:kern w:val="0"/>
          <w:sz w:val="24"/>
          <w:szCs w:val="24"/>
        </w:rPr>
        <w:t xml:space="preserve"> </w:t>
      </w:r>
      <w:r>
        <w:rPr>
          <w:rFonts w:ascii="宋体" w:hAnsi="宋体" w:cs="宋体" w:hint="eastAsia"/>
          <w:kern w:val="0"/>
          <w:sz w:val="24"/>
          <w:szCs w:val="24"/>
        </w:rPr>
        <w:t>国家税务总局关于铁路运输和邮政业营业税改征增值税试点有关政策的补充通知》（财税〔</w:t>
      </w:r>
      <w:r>
        <w:rPr>
          <w:rFonts w:ascii="宋体" w:hAnsi="宋体" w:cs="宋体"/>
          <w:kern w:val="0"/>
          <w:sz w:val="24"/>
          <w:szCs w:val="24"/>
        </w:rPr>
        <w:t>2013</w:t>
      </w:r>
      <w:r>
        <w:rPr>
          <w:rFonts w:ascii="宋体" w:hAnsi="宋体" w:cs="宋体" w:hint="eastAsia"/>
          <w:kern w:val="0"/>
          <w:sz w:val="24"/>
          <w:szCs w:val="24"/>
        </w:rPr>
        <w:t>〕</w:t>
      </w:r>
      <w:r>
        <w:rPr>
          <w:rFonts w:ascii="宋体" w:hAnsi="宋体" w:cs="宋体"/>
          <w:kern w:val="0"/>
          <w:sz w:val="24"/>
          <w:szCs w:val="24"/>
        </w:rPr>
        <w:t xml:space="preserve">121 </w:t>
      </w:r>
      <w:r>
        <w:rPr>
          <w:rFonts w:ascii="宋体" w:hAnsi="宋体" w:cs="宋体" w:hint="eastAsia"/>
          <w:kern w:val="0"/>
          <w:sz w:val="24"/>
          <w:szCs w:val="24"/>
        </w:rPr>
        <w:t>号）、《财政部</w:t>
      </w:r>
      <w:r>
        <w:rPr>
          <w:rFonts w:ascii="宋体" w:hAnsi="宋体" w:cs="宋体"/>
          <w:kern w:val="0"/>
          <w:sz w:val="24"/>
          <w:szCs w:val="24"/>
        </w:rPr>
        <w:t xml:space="preserve"> </w:t>
      </w:r>
      <w:r>
        <w:rPr>
          <w:rFonts w:ascii="宋体" w:hAnsi="宋体" w:cs="宋体" w:hint="eastAsia"/>
          <w:kern w:val="0"/>
          <w:sz w:val="24"/>
          <w:szCs w:val="24"/>
        </w:rPr>
        <w:t>国家税务总局关于将电信业纳入营业税改征增值税试点的通知》（财税〔</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 xml:space="preserve">43 </w:t>
      </w:r>
      <w:r>
        <w:rPr>
          <w:rFonts w:ascii="宋体" w:hAnsi="宋体" w:cs="宋体" w:hint="eastAsia"/>
          <w:kern w:val="0"/>
          <w:sz w:val="24"/>
          <w:szCs w:val="24"/>
        </w:rPr>
        <w:t>号）、《财政部</w:t>
      </w:r>
      <w:r>
        <w:rPr>
          <w:rFonts w:ascii="宋体" w:hAnsi="宋体" w:cs="宋体"/>
          <w:kern w:val="0"/>
          <w:sz w:val="24"/>
          <w:szCs w:val="24"/>
        </w:rPr>
        <w:t xml:space="preserve"> </w:t>
      </w:r>
      <w:r>
        <w:rPr>
          <w:rFonts w:ascii="宋体" w:hAnsi="宋体" w:cs="宋体" w:hint="eastAsia"/>
          <w:kern w:val="0"/>
          <w:sz w:val="24"/>
          <w:szCs w:val="24"/>
        </w:rPr>
        <w:t>国家税务总局关于国际水路运输增值税零税率政策的补充通知》（财税〔</w:t>
      </w:r>
      <w:r>
        <w:rPr>
          <w:rFonts w:ascii="宋体" w:hAnsi="宋体" w:cs="宋体"/>
          <w:kern w:val="0"/>
          <w:sz w:val="24"/>
          <w:szCs w:val="24"/>
        </w:rPr>
        <w:t>2014</w:t>
      </w:r>
      <w:r>
        <w:rPr>
          <w:rFonts w:ascii="宋体" w:hAnsi="宋体" w:cs="宋体" w:hint="eastAsia"/>
          <w:kern w:val="0"/>
          <w:sz w:val="24"/>
          <w:szCs w:val="24"/>
        </w:rPr>
        <w:t>〕</w:t>
      </w:r>
      <w:r>
        <w:rPr>
          <w:rFonts w:ascii="宋体" w:hAnsi="宋体" w:cs="宋体"/>
          <w:kern w:val="0"/>
          <w:sz w:val="24"/>
          <w:szCs w:val="24"/>
        </w:rPr>
        <w:t xml:space="preserve">50 </w:t>
      </w:r>
      <w:r>
        <w:rPr>
          <w:rFonts w:ascii="宋体" w:hAnsi="宋体" w:cs="宋体" w:hint="eastAsia"/>
          <w:kern w:val="0"/>
          <w:sz w:val="24"/>
          <w:szCs w:val="24"/>
        </w:rPr>
        <w:t>号）和《财政部</w:t>
      </w:r>
      <w:r>
        <w:rPr>
          <w:rFonts w:ascii="宋体" w:hAnsi="宋体" w:cs="宋体"/>
          <w:kern w:val="0"/>
          <w:sz w:val="24"/>
          <w:szCs w:val="24"/>
        </w:rPr>
        <w:t xml:space="preserve"> </w:t>
      </w:r>
      <w:r>
        <w:rPr>
          <w:rFonts w:ascii="宋体" w:hAnsi="宋体" w:cs="宋体" w:hint="eastAsia"/>
          <w:kern w:val="0"/>
          <w:sz w:val="24"/>
          <w:szCs w:val="24"/>
        </w:rPr>
        <w:t>国家税务总局关于影视等出口服务适用增值税零税率政策的通知》财税〔</w:t>
      </w:r>
      <w:r>
        <w:rPr>
          <w:rFonts w:ascii="宋体" w:hAnsi="宋体" w:cs="宋体"/>
          <w:kern w:val="0"/>
          <w:sz w:val="24"/>
          <w:szCs w:val="24"/>
        </w:rPr>
        <w:t>2015</w:t>
      </w:r>
      <w:r>
        <w:rPr>
          <w:rFonts w:ascii="宋体" w:hAnsi="宋体" w:cs="宋体" w:hint="eastAsia"/>
          <w:kern w:val="0"/>
          <w:sz w:val="24"/>
          <w:szCs w:val="24"/>
        </w:rPr>
        <w:t>〕</w:t>
      </w:r>
      <w:r>
        <w:rPr>
          <w:rFonts w:ascii="宋体" w:hAnsi="宋体" w:cs="宋体"/>
          <w:kern w:val="0"/>
          <w:sz w:val="24"/>
          <w:szCs w:val="24"/>
        </w:rPr>
        <w:t xml:space="preserve">118 </w:t>
      </w:r>
      <w:r>
        <w:rPr>
          <w:rFonts w:ascii="宋体" w:hAnsi="宋体" w:cs="宋体" w:hint="eastAsia"/>
          <w:kern w:val="0"/>
          <w:sz w:val="24"/>
          <w:szCs w:val="24"/>
        </w:rPr>
        <w:t>号），除另有规定的条款外，相应废止。</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各地要高度重视“营改增”试点工作，切实加强试点工作的组织领导，周密安排，明确责任，采取各种有效措施，做好试点前的各项准备以及试点过程中的监测分析和宣传解释等工作，确保改革的平稳、有序、顺利进行。遇到问题请及时向财政部和国家税务总局反映。</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财政部</w:t>
      </w:r>
      <w:r>
        <w:rPr>
          <w:rFonts w:ascii="宋体" w:hAnsi="宋体" w:cs="宋体"/>
          <w:kern w:val="0"/>
          <w:sz w:val="24"/>
          <w:szCs w:val="24"/>
        </w:rPr>
        <w:t xml:space="preserve"> </w:t>
      </w:r>
      <w:r>
        <w:rPr>
          <w:rFonts w:ascii="宋体" w:hAnsi="宋体" w:cs="宋体" w:hint="eastAsia"/>
          <w:kern w:val="0"/>
          <w:sz w:val="24"/>
          <w:szCs w:val="24"/>
        </w:rPr>
        <w:t>国家税务总局</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p>
    <w:p w:rsidR="0005159F" w:rsidRDefault="0005159F">
      <w:pPr>
        <w:pStyle w:val="Heading2"/>
        <w:widowControl/>
        <w:adjustRightInd w:val="0"/>
        <w:snapToGrid w:val="0"/>
        <w:spacing w:line="600" w:lineRule="exact"/>
        <w:rPr>
          <w:rFonts w:ascii="宋体" w:eastAsia="宋体" w:hAnsi="宋体" w:cs="宋体"/>
          <w:kern w:val="0"/>
          <w:sz w:val="32"/>
          <w:szCs w:val="32"/>
        </w:rPr>
      </w:pPr>
      <w:bookmarkStart w:id="120" w:name="_Toc15614_WPSOffice_Level2"/>
      <w:bookmarkStart w:id="121" w:name="_Toc8588_WPSOffice_Level2"/>
      <w:bookmarkStart w:id="122" w:name="_Toc29704_WPSOffice_Level2"/>
      <w:bookmarkStart w:id="123" w:name="_Toc30270_WPSOffice_Level1"/>
      <w:bookmarkStart w:id="124" w:name="_Toc5892"/>
      <w:bookmarkStart w:id="125" w:name="_Toc31296"/>
      <w:bookmarkStart w:id="126" w:name="_Toc31625"/>
      <w:bookmarkStart w:id="127" w:name="_Toc2628"/>
      <w:bookmarkStart w:id="128" w:name="_Toc18600"/>
      <w:r>
        <w:rPr>
          <w:rFonts w:ascii="宋体" w:eastAsia="宋体" w:hAnsi="宋体" w:cs="宋体"/>
          <w:kern w:val="0"/>
          <w:sz w:val="32"/>
          <w:szCs w:val="32"/>
        </w:rPr>
        <w:t>2.</w:t>
      </w:r>
      <w:r>
        <w:rPr>
          <w:rFonts w:ascii="宋体" w:eastAsia="宋体" w:hAnsi="宋体" w:cs="宋体" w:hint="eastAsia"/>
          <w:kern w:val="0"/>
          <w:sz w:val="32"/>
          <w:szCs w:val="32"/>
        </w:rPr>
        <w:t>关于调整我省现行建设工程计价依据增值税税率的通知</w:t>
      </w:r>
      <w:bookmarkEnd w:id="120"/>
      <w:bookmarkEnd w:id="121"/>
      <w:bookmarkEnd w:id="122"/>
      <w:bookmarkEnd w:id="123"/>
      <w:bookmarkEnd w:id="124"/>
      <w:bookmarkEnd w:id="125"/>
      <w:bookmarkEnd w:id="126"/>
      <w:bookmarkEnd w:id="127"/>
      <w:bookmarkEnd w:id="128"/>
      <w:r>
        <w:rPr>
          <w:rFonts w:ascii="宋体" w:eastAsia="宋体" w:hAnsi="宋体" w:cs="宋体"/>
          <w:kern w:val="0"/>
          <w:sz w:val="32"/>
          <w:szCs w:val="32"/>
        </w:rPr>
        <w:t xml:space="preserve"> </w:t>
      </w:r>
    </w:p>
    <w:p w:rsidR="0005159F" w:rsidRDefault="0005159F">
      <w:pPr>
        <w:pStyle w:val="NormalWeb"/>
        <w:widowControl/>
        <w:spacing w:beforeAutospacing="0" w:afterAutospacing="0"/>
        <w:ind w:left="266" w:right="266"/>
        <w:jc w:val="center"/>
        <w:rPr>
          <w:rFonts w:cs="Times New Roman"/>
          <w:sz w:val="28"/>
          <w:szCs w:val="28"/>
        </w:rPr>
      </w:pPr>
      <w:bookmarkStart w:id="129" w:name="_Toc14334_WPSOffice_Level1"/>
      <w:bookmarkStart w:id="130" w:name="_Toc10835_WPSOffice_Level1"/>
      <w:bookmarkStart w:id="131" w:name="_Toc3092_WPSOffice_Level1"/>
      <w:bookmarkStart w:id="132" w:name="_Toc23759_WPSOffice_Level1"/>
      <w:r>
        <w:rPr>
          <w:rFonts w:hint="eastAsia"/>
          <w:sz w:val="28"/>
          <w:szCs w:val="28"/>
        </w:rPr>
        <w:t>造价〔</w:t>
      </w:r>
      <w:r>
        <w:rPr>
          <w:sz w:val="28"/>
          <w:szCs w:val="28"/>
        </w:rPr>
        <w:t>2018</w:t>
      </w:r>
      <w:r>
        <w:rPr>
          <w:rFonts w:hint="eastAsia"/>
          <w:sz w:val="28"/>
          <w:szCs w:val="28"/>
        </w:rPr>
        <w:t>〕</w:t>
      </w:r>
      <w:r>
        <w:rPr>
          <w:sz w:val="28"/>
          <w:szCs w:val="28"/>
        </w:rPr>
        <w:t>11</w:t>
      </w:r>
      <w:r>
        <w:rPr>
          <w:rFonts w:hint="eastAsia"/>
          <w:sz w:val="28"/>
          <w:szCs w:val="28"/>
        </w:rPr>
        <w:t>号</w:t>
      </w:r>
      <w:bookmarkEnd w:id="129"/>
      <w:bookmarkEnd w:id="130"/>
      <w:bookmarkEnd w:id="131"/>
      <w:bookmarkEnd w:id="132"/>
    </w:p>
    <w:p w:rsidR="0005159F" w:rsidRDefault="0005159F">
      <w:pPr>
        <w:pStyle w:val="NormalWeb"/>
        <w:widowControl/>
        <w:spacing w:beforeAutospacing="0" w:afterAutospacing="0"/>
        <w:ind w:left="266" w:right="266"/>
        <w:jc w:val="center"/>
        <w:rPr>
          <w:rFonts w:cs="Times New Roman"/>
          <w:sz w:val="28"/>
          <w:szCs w:val="28"/>
        </w:rPr>
      </w:pP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各市造价（定额）站、各有关单位：</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根据财政部、国家税务总局《关于调整增值税税率的通知》（财税〔</w:t>
      </w:r>
      <w:r>
        <w:rPr>
          <w:rFonts w:ascii="宋体" w:hAnsi="宋体" w:cs="宋体"/>
          <w:kern w:val="0"/>
          <w:sz w:val="24"/>
          <w:szCs w:val="24"/>
        </w:rPr>
        <w:t>2018</w:t>
      </w:r>
      <w:r>
        <w:rPr>
          <w:rFonts w:ascii="宋体" w:hAnsi="宋体" w:cs="宋体" w:hint="eastAsia"/>
          <w:kern w:val="0"/>
          <w:sz w:val="24"/>
          <w:szCs w:val="24"/>
        </w:rPr>
        <w:t>〕</w:t>
      </w:r>
      <w:r>
        <w:rPr>
          <w:rFonts w:ascii="宋体" w:hAnsi="宋体" w:cs="宋体"/>
          <w:kern w:val="0"/>
          <w:sz w:val="24"/>
          <w:szCs w:val="24"/>
        </w:rPr>
        <w:t>32</w:t>
      </w:r>
      <w:r>
        <w:rPr>
          <w:rFonts w:ascii="宋体" w:hAnsi="宋体" w:cs="宋体" w:hint="eastAsia"/>
          <w:kern w:val="0"/>
          <w:sz w:val="24"/>
          <w:szCs w:val="24"/>
        </w:rPr>
        <w:t>号）和《住房城乡建设部办公厅关于调整建设工程计价依据增值税税率的通知》（建办标〔</w:t>
      </w:r>
      <w:r>
        <w:rPr>
          <w:rFonts w:ascii="宋体" w:hAnsi="宋体" w:cs="宋体"/>
          <w:kern w:val="0"/>
          <w:sz w:val="24"/>
          <w:szCs w:val="24"/>
        </w:rPr>
        <w:t>2018</w:t>
      </w:r>
      <w:r>
        <w:rPr>
          <w:rFonts w:ascii="宋体" w:hAnsi="宋体" w:cs="宋体" w:hint="eastAsia"/>
          <w:kern w:val="0"/>
          <w:sz w:val="24"/>
          <w:szCs w:val="24"/>
        </w:rPr>
        <w:t>〕</w:t>
      </w:r>
      <w:r>
        <w:rPr>
          <w:rFonts w:ascii="宋体" w:hAnsi="宋体" w:cs="宋体"/>
          <w:kern w:val="0"/>
          <w:sz w:val="24"/>
          <w:szCs w:val="24"/>
        </w:rPr>
        <w:t>20</w:t>
      </w:r>
      <w:r>
        <w:rPr>
          <w:rFonts w:ascii="宋体" w:hAnsi="宋体" w:cs="宋体" w:hint="eastAsia"/>
          <w:kern w:val="0"/>
          <w:sz w:val="24"/>
          <w:szCs w:val="24"/>
        </w:rPr>
        <w:t>号）的规定，我省建设工程计价时，有关增值税税率计算调整如下：</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一、适用一般计税方法的建设工程，增值税税率由</w:t>
      </w:r>
      <w:r>
        <w:rPr>
          <w:rFonts w:ascii="宋体" w:hAnsi="宋体" w:cs="宋体"/>
          <w:kern w:val="0"/>
          <w:sz w:val="24"/>
          <w:szCs w:val="24"/>
        </w:rPr>
        <w:t>11%</w:t>
      </w:r>
      <w:r>
        <w:rPr>
          <w:rFonts w:ascii="宋体" w:hAnsi="宋体" w:cs="宋体" w:hint="eastAsia"/>
          <w:kern w:val="0"/>
          <w:sz w:val="24"/>
          <w:szCs w:val="24"/>
        </w:rPr>
        <w:t>调整为</w:t>
      </w:r>
      <w:r>
        <w:rPr>
          <w:rFonts w:ascii="宋体" w:hAnsi="宋体" w:cs="宋体"/>
          <w:kern w:val="0"/>
          <w:sz w:val="24"/>
          <w:szCs w:val="24"/>
        </w:rPr>
        <w:t>10%</w:t>
      </w:r>
      <w:r>
        <w:rPr>
          <w:rFonts w:ascii="宋体" w:hAnsi="宋体" w:cs="宋体" w:hint="eastAsia"/>
          <w:kern w:val="0"/>
          <w:sz w:val="24"/>
          <w:szCs w:val="24"/>
        </w:rPr>
        <w:t>，建设工程造价＝税前工程造价×（</w:t>
      </w: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10%</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二、安徽省建设工程造价管理总站《关于营业税改征增值税调整现行计价依据的实施意见》（造价〔</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号）中，原定额调整系数为</w:t>
      </w:r>
      <w:r>
        <w:rPr>
          <w:rFonts w:ascii="宋体" w:hAnsi="宋体" w:cs="宋体"/>
          <w:kern w:val="0"/>
          <w:sz w:val="24"/>
          <w:szCs w:val="24"/>
        </w:rPr>
        <w:t>0.8850</w:t>
      </w:r>
      <w:r>
        <w:rPr>
          <w:rFonts w:ascii="宋体" w:hAnsi="宋体" w:cs="宋体" w:hint="eastAsia"/>
          <w:kern w:val="0"/>
          <w:sz w:val="24"/>
          <w:szCs w:val="24"/>
        </w:rPr>
        <w:t>的材料，现调整为</w:t>
      </w:r>
      <w:r>
        <w:rPr>
          <w:rFonts w:ascii="宋体" w:hAnsi="宋体" w:cs="宋体"/>
          <w:kern w:val="0"/>
          <w:sz w:val="24"/>
          <w:szCs w:val="24"/>
        </w:rPr>
        <w:t>0.9091</w:t>
      </w:r>
      <w:r>
        <w:rPr>
          <w:rFonts w:ascii="宋体" w:hAnsi="宋体" w:cs="宋体" w:hint="eastAsia"/>
          <w:kern w:val="0"/>
          <w:sz w:val="24"/>
          <w:szCs w:val="24"/>
        </w:rPr>
        <w:t>；原定额调整系数为</w:t>
      </w:r>
      <w:r>
        <w:rPr>
          <w:rFonts w:ascii="宋体" w:hAnsi="宋体" w:cs="宋体"/>
          <w:kern w:val="0"/>
          <w:sz w:val="24"/>
          <w:szCs w:val="24"/>
        </w:rPr>
        <w:t>0.8547</w:t>
      </w:r>
      <w:r>
        <w:rPr>
          <w:rFonts w:ascii="宋体" w:hAnsi="宋体" w:cs="宋体" w:hint="eastAsia"/>
          <w:kern w:val="0"/>
          <w:sz w:val="24"/>
          <w:szCs w:val="24"/>
        </w:rPr>
        <w:t>的材料，现调整为</w:t>
      </w:r>
      <w:r>
        <w:rPr>
          <w:rFonts w:ascii="宋体" w:hAnsi="宋体" w:cs="宋体"/>
          <w:kern w:val="0"/>
          <w:sz w:val="24"/>
          <w:szCs w:val="24"/>
        </w:rPr>
        <w:t>0.8621</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三、各市建设工程造价管理机构应按财税〔</w:t>
      </w:r>
      <w:r>
        <w:rPr>
          <w:rFonts w:ascii="宋体" w:hAnsi="宋体" w:cs="宋体"/>
          <w:kern w:val="0"/>
          <w:sz w:val="24"/>
          <w:szCs w:val="24"/>
        </w:rPr>
        <w:t>2018</w:t>
      </w:r>
      <w:r>
        <w:rPr>
          <w:rFonts w:ascii="宋体" w:hAnsi="宋体" w:cs="宋体" w:hint="eastAsia"/>
          <w:kern w:val="0"/>
          <w:sz w:val="24"/>
          <w:szCs w:val="24"/>
        </w:rPr>
        <w:t>〕</w:t>
      </w:r>
      <w:r>
        <w:rPr>
          <w:rFonts w:ascii="宋体" w:hAnsi="宋体" w:cs="宋体"/>
          <w:kern w:val="0"/>
          <w:sz w:val="24"/>
          <w:szCs w:val="24"/>
        </w:rPr>
        <w:t>32</w:t>
      </w:r>
      <w:r>
        <w:rPr>
          <w:rFonts w:ascii="宋体" w:hAnsi="宋体" w:cs="宋体" w:hint="eastAsia"/>
          <w:kern w:val="0"/>
          <w:sz w:val="24"/>
          <w:szCs w:val="24"/>
        </w:rPr>
        <w:t>号文件要求，在材料价格信息发布时做好相关税率调整工作。</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四、本通知自</w:t>
      </w: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5</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日起执行。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1900" w:firstLine="31680"/>
        <w:rPr>
          <w:rFonts w:ascii="宋体" w:cs="Times New Roman"/>
          <w:kern w:val="0"/>
          <w:sz w:val="24"/>
          <w:szCs w:val="24"/>
        </w:rPr>
      </w:pPr>
    </w:p>
    <w:p w:rsidR="0005159F" w:rsidRDefault="0005159F" w:rsidP="00CA5B5D">
      <w:pPr>
        <w:widowControl/>
        <w:adjustRightInd w:val="0"/>
        <w:snapToGrid w:val="0"/>
        <w:spacing w:line="440" w:lineRule="exact"/>
        <w:ind w:firstLineChars="1900" w:firstLine="31680"/>
        <w:rPr>
          <w:rFonts w:ascii="宋体" w:cs="Times New Roman"/>
          <w:kern w:val="0"/>
          <w:sz w:val="24"/>
          <w:szCs w:val="24"/>
        </w:rPr>
      </w:pPr>
      <w:r>
        <w:rPr>
          <w:rFonts w:ascii="宋体" w:cs="Times New Roman"/>
          <w:kern w:val="0"/>
          <w:sz w:val="24"/>
          <w:szCs w:val="24"/>
        </w:rPr>
        <w:t> </w:t>
      </w:r>
      <w:r>
        <w:rPr>
          <w:rFonts w:ascii="宋体" w:hAnsi="宋体" w:cs="宋体" w:hint="eastAsia"/>
          <w:kern w:val="0"/>
          <w:sz w:val="24"/>
          <w:szCs w:val="24"/>
        </w:rPr>
        <w:t>安徽省建设工程造价管理总站</w:t>
      </w:r>
    </w:p>
    <w:p w:rsidR="0005159F" w:rsidRDefault="0005159F" w:rsidP="00CA5B5D">
      <w:pPr>
        <w:widowControl/>
        <w:adjustRightInd w:val="0"/>
        <w:snapToGrid w:val="0"/>
        <w:spacing w:line="440" w:lineRule="exact"/>
        <w:ind w:firstLineChars="2300" w:firstLine="31680"/>
        <w:rPr>
          <w:rFonts w:ascii="宋体" w:cs="Times New Roman"/>
          <w:kern w:val="0"/>
          <w:sz w:val="24"/>
          <w:szCs w:val="24"/>
        </w:rPr>
      </w:pPr>
      <w:r>
        <w:rPr>
          <w:rFonts w:ascii="宋体" w:hAnsi="宋体" w:cs="宋体"/>
          <w:kern w:val="0"/>
          <w:sz w:val="24"/>
          <w:szCs w:val="24"/>
        </w:rPr>
        <w:t>2018</w:t>
      </w:r>
      <w:r>
        <w:rPr>
          <w:rFonts w:ascii="宋体" w:hAnsi="宋体" w:cs="宋体" w:hint="eastAsia"/>
          <w:kern w:val="0"/>
          <w:sz w:val="24"/>
          <w:szCs w:val="24"/>
        </w:rPr>
        <w:t>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w:t>
      </w: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jc w:val="righ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600" w:lineRule="exact"/>
        <w:jc w:val="center"/>
        <w:rPr>
          <w:rFonts w:ascii="宋体" w:cs="Times New Roman"/>
          <w:kern w:val="0"/>
          <w:sz w:val="28"/>
          <w:szCs w:val="28"/>
        </w:rPr>
      </w:pPr>
      <w:bookmarkStart w:id="133" w:name="_Toc1864_WPSOffice_Level1"/>
      <w:bookmarkStart w:id="134" w:name="_Toc10411_WPSOffice_Level1"/>
      <w:bookmarkStart w:id="135" w:name="_Toc6828_WPSOffice_Level1"/>
      <w:bookmarkStart w:id="136" w:name="_Toc449_WPSOffice_Level1"/>
      <w:r>
        <w:rPr>
          <w:rFonts w:ascii="宋体" w:cs="Times New Roman"/>
          <w:kern w:val="0"/>
          <w:sz w:val="28"/>
          <w:szCs w:val="28"/>
        </w:rPr>
        <w:br w:type="page"/>
      </w:r>
    </w:p>
    <w:p w:rsidR="0005159F" w:rsidRDefault="0005159F">
      <w:pPr>
        <w:widowControl/>
        <w:adjustRightInd w:val="0"/>
        <w:snapToGrid w:val="0"/>
        <w:spacing w:line="600" w:lineRule="exact"/>
        <w:jc w:val="center"/>
        <w:rPr>
          <w:rFonts w:ascii="宋体" w:cs="Times New Roman"/>
          <w:kern w:val="0"/>
          <w:sz w:val="28"/>
          <w:szCs w:val="28"/>
        </w:rPr>
      </w:pPr>
      <w:bookmarkStart w:id="137" w:name="_Toc27769_WPSOffice_Level1"/>
      <w:r>
        <w:rPr>
          <w:rFonts w:ascii="宋体" w:hAnsi="宋体" w:cs="宋体" w:hint="eastAsia"/>
          <w:kern w:val="0"/>
          <w:sz w:val="28"/>
          <w:szCs w:val="28"/>
        </w:rPr>
        <w:t>财政部</w:t>
      </w:r>
      <w:r>
        <w:rPr>
          <w:rFonts w:ascii="宋体" w:hAnsi="宋体" w:cs="宋体"/>
          <w:kern w:val="0"/>
          <w:sz w:val="28"/>
          <w:szCs w:val="28"/>
        </w:rPr>
        <w:t xml:space="preserve"> </w:t>
      </w:r>
      <w:r>
        <w:rPr>
          <w:rFonts w:ascii="宋体" w:hAnsi="宋体" w:cs="宋体" w:hint="eastAsia"/>
          <w:kern w:val="0"/>
          <w:sz w:val="28"/>
          <w:szCs w:val="28"/>
        </w:rPr>
        <w:t>税务总局</w:t>
      </w:r>
      <w:bookmarkEnd w:id="133"/>
      <w:bookmarkEnd w:id="134"/>
      <w:bookmarkEnd w:id="135"/>
      <w:bookmarkEnd w:id="136"/>
      <w:bookmarkEnd w:id="137"/>
    </w:p>
    <w:p w:rsidR="0005159F" w:rsidRDefault="0005159F">
      <w:pPr>
        <w:pStyle w:val="Heading2"/>
        <w:widowControl/>
        <w:adjustRightInd w:val="0"/>
        <w:snapToGrid w:val="0"/>
        <w:spacing w:line="600" w:lineRule="exact"/>
        <w:rPr>
          <w:rFonts w:ascii="宋体" w:eastAsia="宋体" w:hAnsi="宋体" w:cs="Times New Roman"/>
          <w:kern w:val="0"/>
          <w:sz w:val="32"/>
          <w:szCs w:val="32"/>
        </w:rPr>
      </w:pPr>
      <w:bookmarkStart w:id="138" w:name="_Toc26309_WPSOffice_Level1"/>
      <w:bookmarkStart w:id="139" w:name="_Toc23202"/>
      <w:bookmarkStart w:id="140" w:name="_Toc19897"/>
      <w:bookmarkStart w:id="141" w:name="_Toc8115"/>
      <w:bookmarkStart w:id="142" w:name="_Toc27912"/>
      <w:bookmarkStart w:id="143" w:name="_Toc27736"/>
      <w:bookmarkStart w:id="144" w:name="_Toc3228_WPSOffice_Level2"/>
      <w:bookmarkStart w:id="145" w:name="_Toc30396_WPSOffice_Level2"/>
      <w:bookmarkStart w:id="146" w:name="_Toc31187_WPSOffice_Level2"/>
      <w:bookmarkStart w:id="147" w:name="_Toc1452_WPSOffice_Level2"/>
      <w:r>
        <w:rPr>
          <w:rFonts w:ascii="宋体" w:eastAsia="宋体" w:hAnsi="宋体" w:cs="宋体"/>
          <w:kern w:val="0"/>
          <w:sz w:val="32"/>
          <w:szCs w:val="32"/>
        </w:rPr>
        <w:t>3.</w:t>
      </w:r>
      <w:r>
        <w:rPr>
          <w:rFonts w:ascii="宋体" w:eastAsia="宋体" w:hAnsi="宋体" w:cs="宋体" w:hint="eastAsia"/>
          <w:kern w:val="0"/>
          <w:sz w:val="32"/>
          <w:szCs w:val="32"/>
        </w:rPr>
        <w:t>关于建筑服务等“营改增”试点政策的通知</w:t>
      </w:r>
      <w:bookmarkEnd w:id="138"/>
      <w:bookmarkEnd w:id="139"/>
      <w:bookmarkEnd w:id="140"/>
      <w:bookmarkEnd w:id="141"/>
      <w:bookmarkEnd w:id="142"/>
      <w:bookmarkEnd w:id="143"/>
      <w:bookmarkEnd w:id="144"/>
      <w:bookmarkEnd w:id="145"/>
      <w:bookmarkEnd w:id="146"/>
      <w:bookmarkEnd w:id="147"/>
    </w:p>
    <w:p w:rsidR="0005159F" w:rsidRDefault="0005159F">
      <w:pPr>
        <w:widowControl/>
        <w:adjustRightInd w:val="0"/>
        <w:snapToGrid w:val="0"/>
        <w:spacing w:line="600" w:lineRule="exact"/>
        <w:jc w:val="center"/>
        <w:rPr>
          <w:rFonts w:ascii="宋体" w:cs="Times New Roman"/>
          <w:kern w:val="0"/>
          <w:sz w:val="28"/>
          <w:szCs w:val="28"/>
        </w:rPr>
      </w:pPr>
      <w:bookmarkStart w:id="148" w:name="_Toc26141_WPSOffice_Level1"/>
      <w:bookmarkStart w:id="149" w:name="_Toc25048_WPSOffice_Level1"/>
      <w:bookmarkStart w:id="150" w:name="_Toc20272_WPSOffice_Level1"/>
      <w:bookmarkStart w:id="151" w:name="_Toc1120_WPSOffice_Level1"/>
      <w:bookmarkStart w:id="152" w:name="_Toc28055_WPSOffice_Level1"/>
      <w:r>
        <w:rPr>
          <w:rFonts w:ascii="宋体" w:hAnsi="宋体" w:cs="宋体" w:hint="eastAsia"/>
          <w:kern w:val="0"/>
          <w:sz w:val="28"/>
          <w:szCs w:val="28"/>
        </w:rPr>
        <w:t>财税〔</w:t>
      </w:r>
      <w:r>
        <w:rPr>
          <w:rFonts w:ascii="宋体" w:hAnsi="宋体" w:cs="宋体"/>
          <w:kern w:val="0"/>
          <w:sz w:val="28"/>
          <w:szCs w:val="28"/>
        </w:rPr>
        <w:t>2017</w:t>
      </w:r>
      <w:r>
        <w:rPr>
          <w:rFonts w:ascii="宋体" w:hAnsi="宋体" w:cs="宋体" w:hint="eastAsia"/>
          <w:kern w:val="0"/>
          <w:sz w:val="28"/>
          <w:szCs w:val="28"/>
        </w:rPr>
        <w:t>〕</w:t>
      </w:r>
      <w:r>
        <w:rPr>
          <w:rFonts w:ascii="宋体" w:hAnsi="宋体" w:cs="宋体"/>
          <w:kern w:val="0"/>
          <w:sz w:val="28"/>
          <w:szCs w:val="28"/>
        </w:rPr>
        <w:t xml:space="preserve">58 </w:t>
      </w:r>
      <w:r>
        <w:rPr>
          <w:rFonts w:ascii="宋体" w:hAnsi="宋体" w:cs="宋体" w:hint="eastAsia"/>
          <w:kern w:val="0"/>
          <w:sz w:val="28"/>
          <w:szCs w:val="28"/>
        </w:rPr>
        <w:t>号</w:t>
      </w:r>
      <w:bookmarkEnd w:id="148"/>
      <w:bookmarkEnd w:id="149"/>
      <w:bookmarkEnd w:id="150"/>
      <w:bookmarkEnd w:id="151"/>
      <w:bookmarkEnd w:id="152"/>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各省、自治区、直辖市、计划单列市财政厅（局）、国家税务局、地方税务局，新疆生产建设兵团财务局：</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现将“营改增”试点期间建筑服务等政策补充通知如下：</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一、建筑工程总承包单位为房屋建筑的地基与基础、主体结构提供工程服务，建设单位自行采购全部或部分钢材、混凝土、砌体材料、预制构件的，适用简易计税方法计税。</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地基与基础、主体结构的范围，按照《建筑工程施工质量验收统一标准》（</w:t>
      </w:r>
      <w:r>
        <w:rPr>
          <w:rFonts w:ascii="宋体" w:hAnsi="宋体" w:cs="宋体"/>
          <w:kern w:val="0"/>
          <w:sz w:val="24"/>
          <w:szCs w:val="24"/>
        </w:rPr>
        <w:t>GB 50300—2013</w:t>
      </w:r>
      <w:r>
        <w:rPr>
          <w:rFonts w:ascii="宋体" w:hAnsi="宋体" w:cs="宋体" w:hint="eastAsia"/>
          <w:kern w:val="0"/>
          <w:sz w:val="24"/>
          <w:szCs w:val="24"/>
        </w:rPr>
        <w:t>）附录</w:t>
      </w:r>
      <w:r>
        <w:rPr>
          <w:rFonts w:ascii="宋体" w:hAnsi="宋体" w:cs="宋体"/>
          <w:kern w:val="0"/>
          <w:sz w:val="24"/>
          <w:szCs w:val="24"/>
        </w:rPr>
        <w:t xml:space="preserve"> B</w:t>
      </w:r>
      <w:r>
        <w:rPr>
          <w:rFonts w:ascii="宋体" w:hAnsi="宋体" w:cs="宋体" w:hint="eastAsia"/>
          <w:kern w:val="0"/>
          <w:sz w:val="24"/>
          <w:szCs w:val="24"/>
        </w:rPr>
        <w:t>《建筑工程的分部工程、分项工程划分》中的“地基与基础”“主体结构”分部工程的范围执行。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二、《营业税改征增值税试点实施办法》</w:t>
      </w:r>
      <w:r>
        <w:rPr>
          <w:rFonts w:ascii="宋体" w:hAnsi="宋体" w:cs="宋体"/>
          <w:kern w:val="0"/>
          <w:sz w:val="24"/>
          <w:szCs w:val="24"/>
        </w:rPr>
        <w:t>(</w:t>
      </w:r>
      <w:r>
        <w:rPr>
          <w:rFonts w:ascii="宋体" w:hAnsi="宋体" w:cs="宋体" w:hint="eastAsia"/>
          <w:kern w:val="0"/>
          <w:sz w:val="24"/>
          <w:szCs w:val="24"/>
        </w:rPr>
        <w:t>财税〔</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 xml:space="preserve">36 </w:t>
      </w:r>
      <w:r>
        <w:rPr>
          <w:rFonts w:ascii="宋体" w:hAnsi="宋体" w:cs="宋体" w:hint="eastAsia"/>
          <w:kern w:val="0"/>
          <w:sz w:val="24"/>
          <w:szCs w:val="24"/>
        </w:rPr>
        <w:t>号印发</w:t>
      </w:r>
      <w:r>
        <w:rPr>
          <w:rFonts w:ascii="宋体" w:hAnsi="宋体" w:cs="宋体"/>
          <w:kern w:val="0"/>
          <w:sz w:val="24"/>
          <w:szCs w:val="24"/>
        </w:rPr>
        <w:t>)</w:t>
      </w:r>
      <w:r>
        <w:rPr>
          <w:rFonts w:ascii="宋体" w:hAnsi="宋体" w:cs="宋体" w:hint="eastAsia"/>
          <w:kern w:val="0"/>
          <w:sz w:val="24"/>
          <w:szCs w:val="24"/>
        </w:rPr>
        <w:t>第四十五条第</w:t>
      </w: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项修改为“纳税人提供租赁服务采取预收款方式的，其纳税义务发生时间为收到预收款的当天”。</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三、纳税人提供建筑服务取得预收款，应在收到预收款时，以取得的预收款扣除支付的分包款后的余额，按照本条第三款规定的预征率预缴增值税。</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适用一般计税方法计税的项目预征率为</w:t>
      </w:r>
      <w:r>
        <w:rPr>
          <w:rFonts w:ascii="宋体" w:hAnsi="宋体" w:cs="宋体"/>
          <w:kern w:val="0"/>
          <w:sz w:val="24"/>
          <w:szCs w:val="24"/>
        </w:rPr>
        <w:t xml:space="preserve"> 2%</w:t>
      </w:r>
      <w:r>
        <w:rPr>
          <w:rFonts w:ascii="宋体" w:hAnsi="宋体" w:cs="宋体" w:hint="eastAsia"/>
          <w:kern w:val="0"/>
          <w:sz w:val="24"/>
          <w:szCs w:val="24"/>
        </w:rPr>
        <w:t>，适用简易计税方法计税的项目预征率为</w:t>
      </w:r>
      <w:r>
        <w:rPr>
          <w:rFonts w:ascii="宋体" w:hAnsi="宋体" w:cs="宋体"/>
          <w:kern w:val="0"/>
          <w:sz w:val="24"/>
          <w:szCs w:val="24"/>
        </w:rPr>
        <w:t xml:space="preserve"> 3%</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四、纳税人采取转包、出租、互换、转让、入股等方式将承包地流转给农业生产者用于农业生产，免征增值税。</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五、自</w:t>
      </w:r>
      <w:r>
        <w:rPr>
          <w:rFonts w:ascii="宋体" w:hAnsi="宋体" w:cs="宋体"/>
          <w:kern w:val="0"/>
          <w:sz w:val="24"/>
          <w:szCs w:val="24"/>
        </w:rPr>
        <w:t xml:space="preserve"> 2018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金融机构开展贴现、转贴现业务，以其实际持有票据期间取得的利息收入作为贷款服务销售额计算缴纳增值税。此前贴现机构已就贴现利息收入全额缴纳增值税的票据，转贴现机构转贴现利息收入继续免征增值税。</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六、本通知除第五条外，自</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7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日起执行。《营业税改征增值税试点实施办法》</w:t>
      </w:r>
      <w:r>
        <w:rPr>
          <w:rFonts w:ascii="宋体" w:hAnsi="宋体" w:cs="宋体"/>
          <w:kern w:val="0"/>
          <w:sz w:val="24"/>
          <w:szCs w:val="24"/>
        </w:rPr>
        <w:t>(</w:t>
      </w:r>
      <w:r>
        <w:rPr>
          <w:rFonts w:ascii="宋体" w:hAnsi="宋体" w:cs="宋体" w:hint="eastAsia"/>
          <w:kern w:val="0"/>
          <w:sz w:val="24"/>
          <w:szCs w:val="24"/>
        </w:rPr>
        <w:t>财税〔</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 xml:space="preserve">36 </w:t>
      </w:r>
      <w:r>
        <w:rPr>
          <w:rFonts w:ascii="宋体" w:hAnsi="宋体" w:cs="宋体" w:hint="eastAsia"/>
          <w:kern w:val="0"/>
          <w:sz w:val="24"/>
          <w:szCs w:val="24"/>
        </w:rPr>
        <w:t>号印发</w:t>
      </w:r>
      <w:r>
        <w:rPr>
          <w:rFonts w:ascii="宋体" w:hAnsi="宋体" w:cs="宋体"/>
          <w:kern w:val="0"/>
          <w:sz w:val="24"/>
          <w:szCs w:val="24"/>
        </w:rPr>
        <w:t>)</w:t>
      </w:r>
      <w:r>
        <w:rPr>
          <w:rFonts w:ascii="宋体" w:hAnsi="宋体" w:cs="宋体" w:hint="eastAsia"/>
          <w:kern w:val="0"/>
          <w:sz w:val="24"/>
          <w:szCs w:val="24"/>
        </w:rPr>
        <w:t>第七条自</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7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日起废止。《营业税改征增值税试点过渡政策的规定》（财税〔</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 xml:space="preserve">36 </w:t>
      </w:r>
      <w:r>
        <w:rPr>
          <w:rFonts w:ascii="宋体" w:hAnsi="宋体" w:cs="宋体" w:hint="eastAsia"/>
          <w:kern w:val="0"/>
          <w:sz w:val="24"/>
          <w:szCs w:val="24"/>
        </w:rPr>
        <w:t>号印发）第一条第（二十三）项第</w:t>
      </w:r>
      <w:r>
        <w:rPr>
          <w:rFonts w:ascii="宋体" w:hAnsi="宋体" w:cs="宋体"/>
          <w:kern w:val="0"/>
          <w:sz w:val="24"/>
          <w:szCs w:val="24"/>
        </w:rPr>
        <w:t xml:space="preserve"> 4 </w:t>
      </w:r>
      <w:r>
        <w:rPr>
          <w:rFonts w:ascii="宋体" w:hAnsi="宋体" w:cs="宋体" w:hint="eastAsia"/>
          <w:kern w:val="0"/>
          <w:sz w:val="24"/>
          <w:szCs w:val="24"/>
        </w:rPr>
        <w:t>点自</w:t>
      </w:r>
      <w:r>
        <w:rPr>
          <w:rFonts w:ascii="宋体" w:hAnsi="宋体" w:cs="宋体"/>
          <w:kern w:val="0"/>
          <w:sz w:val="24"/>
          <w:szCs w:val="24"/>
        </w:rPr>
        <w:t xml:space="preserve"> 2018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日起废止。</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财政部</w:t>
      </w:r>
      <w:r>
        <w:rPr>
          <w:rFonts w:ascii="宋体" w:hAnsi="宋体" w:cs="宋体"/>
          <w:kern w:val="0"/>
          <w:sz w:val="24"/>
          <w:szCs w:val="24"/>
        </w:rPr>
        <w:t xml:space="preserve"> </w:t>
      </w:r>
      <w:r>
        <w:rPr>
          <w:rFonts w:ascii="宋体" w:hAnsi="宋体" w:cs="宋体" w:hint="eastAsia"/>
          <w:kern w:val="0"/>
          <w:sz w:val="24"/>
          <w:szCs w:val="24"/>
        </w:rPr>
        <w:t>税务总局</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7 </w:t>
      </w:r>
      <w:r>
        <w:rPr>
          <w:rFonts w:ascii="宋体" w:hAnsi="宋体" w:cs="宋体" w:hint="eastAsia"/>
          <w:kern w:val="0"/>
          <w:sz w:val="24"/>
          <w:szCs w:val="24"/>
        </w:rPr>
        <w:t>月</w:t>
      </w:r>
      <w:r>
        <w:rPr>
          <w:rFonts w:ascii="宋体" w:hAnsi="宋体" w:cs="宋体"/>
          <w:kern w:val="0"/>
          <w:sz w:val="24"/>
          <w:szCs w:val="24"/>
        </w:rPr>
        <w:t xml:space="preserve"> 11 </w:t>
      </w:r>
      <w:r>
        <w:rPr>
          <w:rFonts w:ascii="宋体" w:hAnsi="宋体" w:cs="宋体" w:hint="eastAsia"/>
          <w:kern w:val="0"/>
          <w:sz w:val="24"/>
          <w:szCs w:val="24"/>
        </w:rPr>
        <w:t>日</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2"/>
        <w:widowControl/>
        <w:adjustRightInd w:val="0"/>
        <w:snapToGrid w:val="0"/>
        <w:spacing w:line="600" w:lineRule="exact"/>
        <w:rPr>
          <w:rFonts w:ascii="宋体" w:eastAsia="宋体" w:hAnsi="宋体" w:cs="Times New Roman"/>
          <w:kern w:val="0"/>
          <w:sz w:val="32"/>
          <w:szCs w:val="32"/>
        </w:rPr>
      </w:pPr>
      <w:bookmarkStart w:id="153" w:name="_Toc29878"/>
      <w:bookmarkStart w:id="154" w:name="_Toc27091"/>
      <w:bookmarkStart w:id="155" w:name="_Toc9331"/>
      <w:bookmarkStart w:id="156" w:name="_Toc20158_WPSOffice_Level2"/>
      <w:bookmarkStart w:id="157" w:name="_Toc24145_WPSOffice_Level1"/>
      <w:bookmarkStart w:id="158" w:name="_Toc18098_WPSOffice_Level2"/>
      <w:bookmarkStart w:id="159" w:name="_Toc21566"/>
      <w:bookmarkStart w:id="160" w:name="_Toc6974"/>
      <w:bookmarkStart w:id="161" w:name="_Toc19333_WPSOffice_Level2"/>
      <w:bookmarkStart w:id="162" w:name="_Toc21155_WPSOffice_Level2"/>
      <w:r>
        <w:rPr>
          <w:rFonts w:ascii="宋体" w:eastAsia="宋体" w:hAnsi="宋体" w:cs="宋体"/>
          <w:kern w:val="0"/>
          <w:sz w:val="32"/>
          <w:szCs w:val="32"/>
        </w:rPr>
        <w:t>4.</w:t>
      </w:r>
      <w:r>
        <w:rPr>
          <w:rFonts w:ascii="宋体" w:eastAsia="宋体" w:hAnsi="宋体" w:cs="宋体" w:hint="eastAsia"/>
          <w:kern w:val="0"/>
          <w:sz w:val="32"/>
          <w:szCs w:val="32"/>
        </w:rPr>
        <w:t>安徽省人民代表大会公告</w:t>
      </w:r>
      <w:bookmarkEnd w:id="153"/>
      <w:bookmarkEnd w:id="154"/>
      <w:bookmarkEnd w:id="155"/>
      <w:bookmarkEnd w:id="156"/>
      <w:bookmarkEnd w:id="157"/>
      <w:bookmarkEnd w:id="158"/>
      <w:bookmarkEnd w:id="159"/>
      <w:bookmarkEnd w:id="160"/>
      <w:bookmarkEnd w:id="161"/>
      <w:bookmarkEnd w:id="162"/>
    </w:p>
    <w:p w:rsidR="0005159F" w:rsidRDefault="0005159F">
      <w:pPr>
        <w:widowControl/>
        <w:adjustRightInd w:val="0"/>
        <w:snapToGrid w:val="0"/>
        <w:spacing w:line="600" w:lineRule="exact"/>
        <w:jc w:val="center"/>
        <w:rPr>
          <w:rFonts w:ascii="宋体" w:cs="Times New Roman"/>
          <w:b/>
          <w:bCs/>
          <w:kern w:val="0"/>
          <w:sz w:val="32"/>
          <w:szCs w:val="32"/>
        </w:rPr>
      </w:pPr>
      <w:bookmarkStart w:id="163" w:name="_Toc31501_WPSOffice_Level2"/>
      <w:bookmarkStart w:id="164" w:name="_Toc15346_WPSOffice_Level2"/>
      <w:bookmarkStart w:id="165" w:name="_Toc6573_WPSOffice_Level2"/>
      <w:bookmarkStart w:id="166" w:name="_Toc25980_WPSOffice_Level2"/>
      <w:bookmarkStart w:id="167" w:name="_Toc28847_WPSOffice_Level2"/>
      <w:bookmarkStart w:id="168" w:name="_Toc7082_WPSOffice_Level2"/>
      <w:r>
        <w:rPr>
          <w:rFonts w:ascii="宋体" w:hAnsi="宋体" w:cs="宋体" w:hint="eastAsia"/>
          <w:b/>
          <w:bCs/>
          <w:kern w:val="0"/>
          <w:sz w:val="32"/>
          <w:szCs w:val="32"/>
        </w:rPr>
        <w:t>（第二号）</w:t>
      </w:r>
      <w:bookmarkEnd w:id="163"/>
      <w:bookmarkEnd w:id="164"/>
      <w:bookmarkEnd w:id="165"/>
      <w:bookmarkEnd w:id="166"/>
      <w:bookmarkEnd w:id="167"/>
      <w:bookmarkEnd w:id="168"/>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《安徽省大气污染防治条例》已经</w:t>
      </w:r>
      <w:r>
        <w:rPr>
          <w:rFonts w:ascii="宋体" w:hAnsi="宋体" w:cs="宋体"/>
          <w:kern w:val="0"/>
          <w:sz w:val="24"/>
          <w:szCs w:val="24"/>
        </w:rPr>
        <w:t xml:space="preserve"> 2015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31 </w:t>
      </w:r>
      <w:r>
        <w:rPr>
          <w:rFonts w:ascii="宋体" w:hAnsi="宋体" w:cs="宋体" w:hint="eastAsia"/>
          <w:kern w:val="0"/>
          <w:sz w:val="24"/>
          <w:szCs w:val="24"/>
        </w:rPr>
        <w:t>日安徽省第十二届人民代表大会第四次会议通过，现予公布，自</w:t>
      </w:r>
      <w:r>
        <w:rPr>
          <w:rFonts w:ascii="宋体" w:hAnsi="宋体" w:cs="宋体"/>
          <w:kern w:val="0"/>
          <w:sz w:val="24"/>
          <w:szCs w:val="24"/>
        </w:rPr>
        <w:t xml:space="preserve"> 2015 </w:t>
      </w:r>
      <w:r>
        <w:rPr>
          <w:rFonts w:ascii="宋体" w:hAnsi="宋体" w:cs="宋体" w:hint="eastAsia"/>
          <w:kern w:val="0"/>
          <w:sz w:val="24"/>
          <w:szCs w:val="24"/>
        </w:rPr>
        <w:t>年</w:t>
      </w:r>
      <w:r>
        <w:rPr>
          <w:rFonts w:ascii="宋体" w:hAnsi="宋体" w:cs="宋体"/>
          <w:kern w:val="0"/>
          <w:sz w:val="24"/>
          <w:szCs w:val="24"/>
        </w:rPr>
        <w:t xml:space="preserve"> 3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安徽省第十二届人民代表大会第四次会议主席团</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2015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31 </w:t>
      </w:r>
      <w:r>
        <w:rPr>
          <w:rFonts w:ascii="宋体" w:hAnsi="宋体" w:cs="宋体" w:hint="eastAsia"/>
          <w:kern w:val="0"/>
          <w:sz w:val="24"/>
          <w:szCs w:val="24"/>
        </w:rPr>
        <w:t>日</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600" w:lineRule="exact"/>
        <w:jc w:val="center"/>
        <w:rPr>
          <w:rFonts w:ascii="宋体" w:cs="Times New Roman"/>
          <w:b/>
          <w:bCs/>
          <w:kern w:val="0"/>
          <w:sz w:val="32"/>
          <w:szCs w:val="32"/>
        </w:rPr>
      </w:pPr>
      <w:bookmarkStart w:id="169" w:name="_Toc7423_WPSOffice_Level2"/>
      <w:bookmarkStart w:id="170" w:name="_Toc2451_WPSOffice_Level2"/>
      <w:bookmarkStart w:id="171" w:name="_Toc19969_WPSOffice_Level2"/>
      <w:bookmarkStart w:id="172" w:name="_Toc22523_WPSOffice_Level2"/>
      <w:bookmarkStart w:id="173" w:name="_Toc20685_WPSOffice_Level2"/>
      <w:bookmarkStart w:id="174" w:name="_Toc17467_WPSOffice_Level2"/>
      <w:r>
        <w:rPr>
          <w:rFonts w:ascii="宋体" w:hAnsi="宋体" w:cs="宋体" w:hint="eastAsia"/>
          <w:b/>
          <w:bCs/>
          <w:kern w:val="0"/>
          <w:sz w:val="32"/>
          <w:szCs w:val="32"/>
        </w:rPr>
        <w:t>安徽省大气污染防治条例</w:t>
      </w:r>
      <w:bookmarkEnd w:id="169"/>
      <w:bookmarkEnd w:id="170"/>
      <w:bookmarkEnd w:id="171"/>
      <w:bookmarkEnd w:id="172"/>
      <w:bookmarkEnd w:id="173"/>
      <w:bookmarkEnd w:id="174"/>
    </w:p>
    <w:p w:rsidR="0005159F" w:rsidRDefault="0005159F">
      <w:pPr>
        <w:widowControl/>
        <w:adjustRightInd w:val="0"/>
        <w:snapToGrid w:val="0"/>
        <w:spacing w:line="440" w:lineRule="exact"/>
        <w:jc w:val="center"/>
        <w:rPr>
          <w:rFonts w:ascii="宋体" w:cs="Times New Roman"/>
          <w:kern w:val="0"/>
          <w:sz w:val="24"/>
          <w:szCs w:val="24"/>
        </w:rPr>
      </w:pPr>
      <w:bookmarkStart w:id="175" w:name="_Toc8433_WPSOffice_Level2"/>
      <w:bookmarkStart w:id="176" w:name="_Toc7870_WPSOffice_Level2"/>
      <w:bookmarkStart w:id="177" w:name="_Toc25893_WPSOffice_Level2"/>
      <w:bookmarkStart w:id="178" w:name="_Toc2862_WPSOffice_Level2"/>
      <w:bookmarkStart w:id="179" w:name="_Toc32568_WPSOffice_Level2"/>
      <w:bookmarkStart w:id="180" w:name="_Toc6569_WPSOffice_Level2"/>
      <w:r>
        <w:rPr>
          <w:rFonts w:ascii="宋体" w:hAnsi="宋体" w:cs="宋体" w:hint="eastAsia"/>
          <w:kern w:val="0"/>
          <w:sz w:val="24"/>
          <w:szCs w:val="24"/>
        </w:rPr>
        <w:t>（</w:t>
      </w:r>
      <w:r>
        <w:rPr>
          <w:rFonts w:ascii="宋体" w:hAnsi="宋体" w:cs="宋体"/>
          <w:kern w:val="0"/>
          <w:sz w:val="24"/>
          <w:szCs w:val="24"/>
        </w:rPr>
        <w:t xml:space="preserve">2015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31 </w:t>
      </w:r>
      <w:r>
        <w:rPr>
          <w:rFonts w:ascii="宋体" w:hAnsi="宋体" w:cs="宋体" w:hint="eastAsia"/>
          <w:kern w:val="0"/>
          <w:sz w:val="24"/>
          <w:szCs w:val="24"/>
        </w:rPr>
        <w:t>日安徽省第十二届人民代表大会第四次会议通过）</w:t>
      </w:r>
      <w:bookmarkEnd w:id="175"/>
      <w:bookmarkEnd w:id="176"/>
      <w:bookmarkEnd w:id="177"/>
      <w:bookmarkEnd w:id="178"/>
      <w:bookmarkEnd w:id="179"/>
      <w:bookmarkEnd w:id="180"/>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宋体" w:cs="Times New Roman"/>
          <w:b/>
          <w:bCs/>
          <w:kern w:val="0"/>
          <w:sz w:val="32"/>
          <w:szCs w:val="32"/>
        </w:rPr>
      </w:pPr>
      <w:bookmarkStart w:id="181" w:name="_Toc249_WPSOffice_Level2"/>
      <w:bookmarkStart w:id="182" w:name="_Toc17657_WPSOffice_Level2"/>
      <w:bookmarkStart w:id="183" w:name="_Toc29590_WPSOffice_Level2"/>
      <w:bookmarkStart w:id="184" w:name="_Toc12283_WPSOffice_Level2"/>
      <w:bookmarkStart w:id="185" w:name="_Toc6407_WPSOffice_Level2"/>
      <w:bookmarkStart w:id="186" w:name="_Toc1266_WPSOffice_Level2"/>
      <w:r>
        <w:rPr>
          <w:rFonts w:ascii="宋体" w:hAnsi="宋体" w:cs="宋体" w:hint="eastAsia"/>
          <w:b/>
          <w:bCs/>
          <w:kern w:val="0"/>
          <w:sz w:val="32"/>
          <w:szCs w:val="32"/>
        </w:rPr>
        <w:t>目</w:t>
      </w:r>
      <w:r>
        <w:rPr>
          <w:rFonts w:ascii="宋体" w:cs="Times New Roman"/>
          <w:b/>
          <w:bCs/>
          <w:kern w:val="0"/>
          <w:sz w:val="32"/>
          <w:szCs w:val="32"/>
        </w:rPr>
        <w:t> </w:t>
      </w:r>
      <w:r>
        <w:rPr>
          <w:rFonts w:ascii="宋体" w:hAnsi="宋体" w:cs="宋体" w:hint="eastAsia"/>
          <w:b/>
          <w:bCs/>
          <w:kern w:val="0"/>
          <w:sz w:val="32"/>
          <w:szCs w:val="32"/>
        </w:rPr>
        <w:t>录</w:t>
      </w:r>
      <w:bookmarkEnd w:id="181"/>
      <w:bookmarkEnd w:id="182"/>
      <w:bookmarkEnd w:id="183"/>
      <w:bookmarkEnd w:id="184"/>
      <w:bookmarkEnd w:id="185"/>
      <w:bookmarkEnd w:id="186"/>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第一章</w:t>
      </w:r>
      <w:r>
        <w:rPr>
          <w:rFonts w:ascii="宋体" w:hAnsi="宋体" w:cs="宋体"/>
          <w:kern w:val="0"/>
          <w:sz w:val="24"/>
          <w:szCs w:val="24"/>
        </w:rPr>
        <w:t xml:space="preserve"> </w:t>
      </w:r>
      <w:r>
        <w:rPr>
          <w:rFonts w:ascii="宋体" w:hAnsi="宋体" w:cs="宋体" w:hint="eastAsia"/>
          <w:kern w:val="0"/>
          <w:sz w:val="24"/>
          <w:szCs w:val="24"/>
        </w:rPr>
        <w:t>总则</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第二章</w:t>
      </w:r>
      <w:r>
        <w:rPr>
          <w:rFonts w:ascii="宋体" w:hAnsi="宋体" w:cs="宋体"/>
          <w:kern w:val="0"/>
          <w:sz w:val="24"/>
          <w:szCs w:val="24"/>
        </w:rPr>
        <w:t xml:space="preserve"> </w:t>
      </w:r>
      <w:r>
        <w:rPr>
          <w:rFonts w:ascii="宋体" w:hAnsi="宋体" w:cs="宋体" w:hint="eastAsia"/>
          <w:kern w:val="0"/>
          <w:sz w:val="24"/>
          <w:szCs w:val="24"/>
        </w:rPr>
        <w:t>监督管理的一般规定</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第三章</w:t>
      </w:r>
      <w:r>
        <w:rPr>
          <w:rFonts w:ascii="宋体" w:hAnsi="宋体" w:cs="宋体"/>
          <w:kern w:val="0"/>
          <w:sz w:val="24"/>
          <w:szCs w:val="24"/>
        </w:rPr>
        <w:t xml:space="preserve"> </w:t>
      </w:r>
      <w:r>
        <w:rPr>
          <w:rFonts w:ascii="宋体" w:hAnsi="宋体" w:cs="宋体" w:hint="eastAsia"/>
          <w:kern w:val="0"/>
          <w:sz w:val="24"/>
          <w:szCs w:val="24"/>
        </w:rPr>
        <w:t>区域和城市大气污染防治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第四章</w:t>
      </w:r>
      <w:r>
        <w:rPr>
          <w:rFonts w:ascii="宋体" w:hAnsi="宋体" w:cs="宋体"/>
          <w:kern w:val="0"/>
          <w:sz w:val="24"/>
          <w:szCs w:val="24"/>
        </w:rPr>
        <w:t xml:space="preserve"> </w:t>
      </w:r>
      <w:r>
        <w:rPr>
          <w:rFonts w:ascii="宋体" w:hAnsi="宋体" w:cs="宋体" w:hint="eastAsia"/>
          <w:kern w:val="0"/>
          <w:sz w:val="24"/>
          <w:szCs w:val="24"/>
        </w:rPr>
        <w:t>工业大气污染防治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第五章</w:t>
      </w:r>
      <w:r>
        <w:rPr>
          <w:rFonts w:ascii="宋体" w:hAnsi="宋体" w:cs="宋体"/>
          <w:kern w:val="0"/>
          <w:sz w:val="24"/>
          <w:szCs w:val="24"/>
        </w:rPr>
        <w:t xml:space="preserve"> </w:t>
      </w:r>
      <w:r>
        <w:rPr>
          <w:rFonts w:ascii="宋体" w:hAnsi="宋体" w:cs="宋体" w:hint="eastAsia"/>
          <w:kern w:val="0"/>
          <w:sz w:val="24"/>
          <w:szCs w:val="24"/>
        </w:rPr>
        <w:t>机动车船大气污染防治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第六章</w:t>
      </w:r>
      <w:r>
        <w:rPr>
          <w:rFonts w:ascii="宋体" w:hAnsi="宋体" w:cs="宋体"/>
          <w:kern w:val="0"/>
          <w:sz w:val="24"/>
          <w:szCs w:val="24"/>
        </w:rPr>
        <w:t xml:space="preserve"> </w:t>
      </w:r>
      <w:r>
        <w:rPr>
          <w:rFonts w:ascii="宋体" w:hAnsi="宋体" w:cs="宋体" w:hint="eastAsia"/>
          <w:kern w:val="0"/>
          <w:sz w:val="24"/>
          <w:szCs w:val="24"/>
        </w:rPr>
        <w:t>扬尘污染防治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第七章</w:t>
      </w:r>
      <w:r>
        <w:rPr>
          <w:rFonts w:ascii="宋体" w:hAnsi="宋体" w:cs="宋体"/>
          <w:kern w:val="0"/>
          <w:sz w:val="24"/>
          <w:szCs w:val="24"/>
        </w:rPr>
        <w:t xml:space="preserve"> </w:t>
      </w:r>
      <w:r>
        <w:rPr>
          <w:rFonts w:ascii="宋体" w:hAnsi="宋体" w:cs="宋体" w:hint="eastAsia"/>
          <w:kern w:val="0"/>
          <w:sz w:val="24"/>
          <w:szCs w:val="24"/>
        </w:rPr>
        <w:t>其他大气污染防治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第八章</w:t>
      </w:r>
      <w:r>
        <w:rPr>
          <w:rFonts w:ascii="宋体" w:hAnsi="宋体" w:cs="宋体"/>
          <w:kern w:val="0"/>
          <w:sz w:val="24"/>
          <w:szCs w:val="24"/>
        </w:rPr>
        <w:t xml:space="preserve"> </w:t>
      </w:r>
      <w:r>
        <w:rPr>
          <w:rFonts w:ascii="宋体" w:hAnsi="宋体" w:cs="宋体" w:hint="eastAsia"/>
          <w:kern w:val="0"/>
          <w:sz w:val="24"/>
          <w:szCs w:val="24"/>
        </w:rPr>
        <w:t>法律责任</w:t>
      </w:r>
    </w:p>
    <w:p w:rsidR="0005159F" w:rsidRDefault="0005159F">
      <w:pPr>
        <w:widowControl/>
        <w:adjustRightInd w:val="0"/>
        <w:snapToGrid w:val="0"/>
        <w:spacing w:line="500" w:lineRule="exac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第九章</w:t>
      </w:r>
      <w:r>
        <w:rPr>
          <w:rFonts w:ascii="宋体" w:hAnsi="宋体" w:cs="宋体"/>
          <w:kern w:val="0"/>
          <w:sz w:val="24"/>
          <w:szCs w:val="24"/>
        </w:rPr>
        <w:t xml:space="preserve"> </w:t>
      </w:r>
      <w:r>
        <w:rPr>
          <w:rFonts w:ascii="宋体" w:hAnsi="宋体" w:cs="宋体" w:hint="eastAsia"/>
          <w:kern w:val="0"/>
          <w:sz w:val="24"/>
          <w:szCs w:val="24"/>
        </w:rPr>
        <w:t>附则</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187" w:name="_Toc16734_WPSOffice_Level2"/>
      <w:bookmarkStart w:id="188" w:name="_Toc24999_WPSOffice_Level2"/>
      <w:bookmarkStart w:id="189" w:name="_Toc7248_WPSOffice_Level2"/>
      <w:bookmarkStart w:id="190" w:name="_Toc24038_WPSOffice_Level2"/>
      <w:bookmarkStart w:id="191" w:name="_Toc1551_WPSOffice_Level2"/>
      <w:bookmarkStart w:id="192" w:name="_Toc1150_WPSOffice_Level2"/>
      <w:r>
        <w:rPr>
          <w:rFonts w:ascii="黑体" w:eastAsia="黑体" w:hAnsi="黑体" w:cs="黑体" w:hint="eastAsia"/>
          <w:kern w:val="0"/>
          <w:sz w:val="28"/>
          <w:szCs w:val="28"/>
        </w:rPr>
        <w:t>总</w:t>
      </w:r>
      <w:r>
        <w:rPr>
          <w:rFonts w:ascii="黑体" w:eastAsia="黑体" w:hAnsi="黑体" w:cs="Times New Roman"/>
          <w:kern w:val="0"/>
          <w:sz w:val="28"/>
          <w:szCs w:val="28"/>
        </w:rPr>
        <w:t> </w:t>
      </w:r>
      <w:r>
        <w:rPr>
          <w:rFonts w:ascii="黑体" w:eastAsia="黑体" w:hAnsi="黑体" w:cs="黑体"/>
          <w:kern w:val="0"/>
          <w:sz w:val="28"/>
          <w:szCs w:val="28"/>
        </w:rPr>
        <w:t xml:space="preserve"> </w:t>
      </w:r>
      <w:r>
        <w:rPr>
          <w:rFonts w:ascii="黑体" w:eastAsia="黑体" w:hAnsi="黑体" w:cs="黑体" w:hint="eastAsia"/>
          <w:kern w:val="0"/>
          <w:sz w:val="28"/>
          <w:szCs w:val="28"/>
        </w:rPr>
        <w:t>则</w:t>
      </w:r>
      <w:bookmarkEnd w:id="187"/>
      <w:bookmarkEnd w:id="188"/>
      <w:bookmarkEnd w:id="189"/>
      <w:bookmarkEnd w:id="190"/>
      <w:bookmarkEnd w:id="191"/>
      <w:bookmarkEnd w:id="192"/>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防治大气污染，保护和改善大气环境和生活环境，推进生态文明建设，促进经济社会发展与环境保护相协调，根据《中华人民共和国环境保护法》《中华人民共和国大气污染防治法》和有关法律、行政法规，结合本省实际，制定本条例。</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第二条</w:t>
      </w:r>
      <w:r>
        <w:rPr>
          <w:rFonts w:ascii="宋体" w:hAnsi="宋体" w:cs="宋体"/>
          <w:kern w:val="0"/>
          <w:sz w:val="24"/>
          <w:szCs w:val="24"/>
        </w:rPr>
        <w:t xml:space="preserve"> </w:t>
      </w:r>
      <w:r>
        <w:rPr>
          <w:rFonts w:ascii="宋体" w:hAnsi="宋体" w:cs="宋体" w:hint="eastAsia"/>
          <w:kern w:val="0"/>
          <w:sz w:val="24"/>
          <w:szCs w:val="24"/>
        </w:rPr>
        <w:t>本条例适用于本省行政区域内大气污染防治活动；有关法律、行政法规另有规定的，适用其规定。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大气污染防治，应当建立政府负责、单位施治、公众参与、区域联动、社会监督的工作机制。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大气污染防治应当坚持规划先行，运用法律、经济、科技、行政等措施，发挥市场机制作用，转变经济发展方式，优化产业结构和布局，调整能源结构，改善空气质量。</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大气污染防治，应当以降低大气中的颗粒物、二氧化硫、氮氧化物、挥发性有机物等重点大气污染物浓度为重点，从源头到末端全过程控制和减少污染物排放。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县级以上人民政府应当对本行政区域内的大气环境质量负责，制定大气污染防治规划，将大气污染防治纳入国民经济和社会发展规划，加强环境执法队伍建设，提高环境监督管理能力，保障大气污染防治工作的财政投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乡镇人民政府、街道办事处应当做好本辖区内的大气污染防治相关工作。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县级以上人民政府环境保护行政主管部门对大气污染防治实施统一监督管理。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县级以上人民政府其他有关部门在各自职责范围内对大气污染防治实施监督管理。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第七条</w:t>
      </w:r>
      <w:r>
        <w:rPr>
          <w:rFonts w:ascii="宋体" w:hAnsi="宋体" w:cs="宋体"/>
          <w:kern w:val="0"/>
          <w:sz w:val="24"/>
          <w:szCs w:val="24"/>
        </w:rPr>
        <w:t xml:space="preserve"> </w:t>
      </w:r>
      <w:r>
        <w:rPr>
          <w:rFonts w:ascii="宋体" w:hAnsi="宋体" w:cs="宋体" w:hint="eastAsia"/>
          <w:kern w:val="0"/>
          <w:sz w:val="24"/>
          <w:szCs w:val="24"/>
        </w:rPr>
        <w:t>企业事业单位和其他生产经营者应当采取措施，防治生产、建设或者其他活动对大气环境造成的污染，并对造成的损害依法承担责任。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向大气排放污染物的企业事业单位和其他生产经营者，应当建立大气环境保护责任制度，明确单位负责人和相关人员的责任。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各级人民政府及其部门和社会团体、学校、新闻媒体、基层群众性自治组织、企业，应当开展大气污染防治法律法规宣传教育，普及大气污染防治科学知识，倡导文明、节约、低碳、绿色消费方式和生活习惯。</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任何单位和个人都有保护大气环境的义务，有权对污染大气环境的行为和不依法履行环境监管职责的行为进行举报。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环境保护行政主管部门和其他有关部门应当建立举报、奖励制度，并向社会公布；接到举报后，应当及时处理，将处理结果向举报人反馈；对举报人的相关信息予以保密，保护其合法权益；举报内容经查证属实的，给予举报人奖励。</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县级以上人民政府环境保护行政主管部门和其他有关部门应当鼓励和支持社会团体和公众参与、监督大气污染防治工作。</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193" w:name="_Toc2687_WPSOffice_Level2"/>
      <w:bookmarkStart w:id="194" w:name="_Toc9146_WPSOffice_Level2"/>
      <w:bookmarkStart w:id="195" w:name="_Toc13694_WPSOffice_Level2"/>
      <w:bookmarkStart w:id="196" w:name="_Toc16527_WPSOffice_Level2"/>
      <w:bookmarkStart w:id="197" w:name="_Toc5534_WPSOffice_Level2"/>
      <w:bookmarkStart w:id="198" w:name="_Toc19412_WPSOffice_Level2"/>
      <w:r>
        <w:rPr>
          <w:rFonts w:ascii="黑体" w:eastAsia="黑体" w:hAnsi="黑体" w:cs="黑体" w:hint="eastAsia"/>
          <w:kern w:val="0"/>
          <w:sz w:val="28"/>
          <w:szCs w:val="28"/>
        </w:rPr>
        <w:t>监督管理的一般规定</w:t>
      </w:r>
      <w:bookmarkEnd w:id="193"/>
      <w:bookmarkEnd w:id="194"/>
      <w:bookmarkEnd w:id="195"/>
      <w:bookmarkEnd w:id="196"/>
      <w:bookmarkEnd w:id="197"/>
      <w:bookmarkEnd w:id="198"/>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省人民政府根据本省大气环境质量状况和经济技术条件，可以制定严于国家标准的本省大气环境质量标准、大气污染物排放标准、燃煤燃油有害物质控制标准。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根据环境质量改善的需要，可以执行大气污染物特别排放限值。</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向大气排放污染物的单位，其污染物排放浓度不得超出国家和本省规定的排放标准。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kern w:val="0"/>
          <w:sz w:val="24"/>
          <w:szCs w:val="24"/>
        </w:rPr>
        <w:t xml:space="preserve"> </w:t>
      </w:r>
      <w:r>
        <w:rPr>
          <w:rFonts w:ascii="宋体" w:hAnsi="宋体" w:cs="宋体" w:hint="eastAsia"/>
          <w:kern w:val="0"/>
          <w:sz w:val="24"/>
          <w:szCs w:val="24"/>
        </w:rPr>
        <w:t>省人民政府发展和改革部门应当会同经济和信息化、环境保护等部门及时修订高耗能、高污染和资源性行业准入目录，报省人民政府批准后，向社会公布。</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实行大气污染物排放量等量削减替代制度。通过减量置换获得大气污染物排放总量指标的建设项目，在置换的排放量未削减完成前，不得投入试生产。</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省人民政府发展和改革部门应当会同经济和信息化、环境保护等部门，依据主体功能区规划，合理确定本省重点产业发展布局、结构和规模，经省人民政府批准后实施。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省人民政府应当按照国家确定的重点大气污染物排放总量控制指标，结合经济社会发展水平、环境质量状况、产业结构，将重点大气污染物排放总量控制指标分解到设区的市、县级人民政府。设区的市、县级人民政府按照公开、公平、公正的原则，将重点大气污染物排放总量控制指标分解落实到企业事业单位。企业事业单位不得超过总量控制指标排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新建、改建、扩建排放重点大气污染物的项目不符合总量控制要求的，不得通过环境影响评价。</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kern w:val="0"/>
          <w:sz w:val="24"/>
          <w:szCs w:val="24"/>
        </w:rPr>
        <w:t xml:space="preserve"> </w:t>
      </w:r>
      <w:r>
        <w:rPr>
          <w:rFonts w:ascii="宋体" w:hAnsi="宋体" w:cs="宋体" w:hint="eastAsia"/>
          <w:kern w:val="0"/>
          <w:sz w:val="24"/>
          <w:szCs w:val="24"/>
        </w:rPr>
        <w:t>在严格控制重点大气污染物排放总量、实行排放总量削减计划的前提下，按照有利于总量减少的原则，可以进行重点大气污染物排污权的有偿使用和交易。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kern w:val="0"/>
          <w:sz w:val="24"/>
          <w:szCs w:val="24"/>
        </w:rPr>
        <w:t xml:space="preserve"> </w:t>
      </w:r>
      <w:r>
        <w:rPr>
          <w:rFonts w:ascii="宋体" w:hAnsi="宋体" w:cs="宋体" w:hint="eastAsia"/>
          <w:kern w:val="0"/>
          <w:sz w:val="24"/>
          <w:szCs w:val="24"/>
        </w:rPr>
        <w:t>配套建设的大气污染防治设施，应当与主体工程同时设计、同时施工、同时投产使用，不得擅自拆除或者闲置。</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大气污染防治设施应当经审批该建设项目环境影响评价文件的环境保护行政主管部门验收合格后，主体工程方可投入生产或者使用。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第十六条</w:t>
      </w:r>
      <w:r>
        <w:rPr>
          <w:rFonts w:ascii="宋体" w:hAnsi="宋体" w:cs="宋体"/>
          <w:kern w:val="0"/>
          <w:sz w:val="24"/>
          <w:szCs w:val="24"/>
        </w:rPr>
        <w:t xml:space="preserve"> </w:t>
      </w:r>
      <w:r>
        <w:rPr>
          <w:rFonts w:ascii="宋体" w:hAnsi="宋体" w:cs="宋体" w:hint="eastAsia"/>
          <w:kern w:val="0"/>
          <w:sz w:val="24"/>
          <w:szCs w:val="24"/>
        </w:rPr>
        <w:t>向大气排放污染物的企业事业单位和其他生产经营者，应当按照国家规定，取得排污许可证。禁止无排污许可证或者违反排污许可证的规定排放大气污染物。</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第十七条</w:t>
      </w:r>
      <w:r>
        <w:rPr>
          <w:rFonts w:ascii="宋体" w:hAnsi="宋体" w:cs="宋体"/>
          <w:kern w:val="0"/>
          <w:sz w:val="24"/>
          <w:szCs w:val="24"/>
        </w:rPr>
        <w:t xml:space="preserve"> </w:t>
      </w:r>
      <w:r>
        <w:rPr>
          <w:rFonts w:ascii="宋体" w:hAnsi="宋体" w:cs="宋体" w:hint="eastAsia"/>
          <w:kern w:val="0"/>
          <w:sz w:val="24"/>
          <w:szCs w:val="24"/>
        </w:rPr>
        <w:t>向大气排放污染物的企业事业单位和其他生产经营者，应当按照国家和本省规定，设置大气污染物排放口及标志。未按照规定设置大气污染物排放口的，不得发放排污许可证。</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除因发生或者可能发生安全生产事故或突发环境事件需要通过应急排放通道排放大气污染物外，禁止通过前款规定以外的其他排放通道排放大气污染物。</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第十八条</w:t>
      </w:r>
      <w:r>
        <w:rPr>
          <w:rFonts w:ascii="宋体" w:hAnsi="宋体" w:cs="宋体"/>
          <w:kern w:val="0"/>
          <w:sz w:val="24"/>
          <w:szCs w:val="24"/>
        </w:rPr>
        <w:t xml:space="preserve"> </w:t>
      </w:r>
      <w:r>
        <w:rPr>
          <w:rFonts w:ascii="宋体" w:hAnsi="宋体" w:cs="宋体" w:hint="eastAsia"/>
          <w:kern w:val="0"/>
          <w:sz w:val="24"/>
          <w:szCs w:val="24"/>
        </w:rPr>
        <w:t>有大气污染物排放总量控制任务的企业事业单位，应当监测大气污染物排放情况，记录监测数据，并向社会公开。监测数据的保存时间不少于五年。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向大气排放污染物的企业事业单位，应当按照规定设置固定的监测点位或者采样平台并保持正常使用，接受环境保护行政主管部门或者其他监督管理部门的监督性监测。</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第十九条</w:t>
      </w:r>
      <w:r>
        <w:rPr>
          <w:rFonts w:ascii="宋体" w:hAnsi="宋体" w:cs="宋体"/>
          <w:kern w:val="0"/>
          <w:sz w:val="24"/>
          <w:szCs w:val="24"/>
        </w:rPr>
        <w:t xml:space="preserve"> </w:t>
      </w:r>
      <w:r>
        <w:rPr>
          <w:rFonts w:ascii="宋体" w:hAnsi="宋体" w:cs="宋体" w:hint="eastAsia"/>
          <w:kern w:val="0"/>
          <w:sz w:val="24"/>
          <w:szCs w:val="24"/>
        </w:rPr>
        <w:t>使用每小时</w:t>
      </w:r>
      <w:r>
        <w:rPr>
          <w:rFonts w:ascii="宋体" w:hAnsi="宋体" w:cs="宋体"/>
          <w:kern w:val="0"/>
          <w:sz w:val="24"/>
          <w:szCs w:val="24"/>
        </w:rPr>
        <w:t xml:space="preserve"> 20 </w:t>
      </w:r>
      <w:r>
        <w:rPr>
          <w:rFonts w:ascii="宋体" w:hAnsi="宋体" w:cs="宋体" w:hint="eastAsia"/>
          <w:kern w:val="0"/>
          <w:sz w:val="24"/>
          <w:szCs w:val="24"/>
        </w:rPr>
        <w:t>蒸吨以上燃煤锅炉或者大气污染物排放量与其相当的窑炉的单位，以及县级以上人民政府环境保护行政主管部门确定的排放大气污染物重点监管的单位，应当配备经计量检定合格的自动监控设备，保持稳定运行，保证监测数据准确。自动监控设备应当在线联网，纳入环境保护行政主管部门的统一监控系统。</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第二十条</w:t>
      </w:r>
      <w:r>
        <w:rPr>
          <w:rFonts w:ascii="宋体" w:hAnsi="宋体" w:cs="宋体"/>
          <w:kern w:val="0"/>
          <w:sz w:val="24"/>
          <w:szCs w:val="24"/>
        </w:rPr>
        <w:t xml:space="preserve"> </w:t>
      </w:r>
      <w:r>
        <w:rPr>
          <w:rFonts w:ascii="宋体" w:hAnsi="宋体" w:cs="宋体" w:hint="eastAsia"/>
          <w:kern w:val="0"/>
          <w:sz w:val="24"/>
          <w:szCs w:val="24"/>
        </w:rPr>
        <w:t>省人民政府环境保护行政主管部门和市、县人民政府应当按照国家和省规定，建立自动监测网络，组织开展大气环境质量监测，按日公开可吸入颗粒物、细颗粒物等大气环境质量信息。</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省人民政府环境保护行政主管部门应当每月公布设区的市大气环境质量。省、设区的市人民政府环境保护行政主管部门应当会同气象部门建立会商机制，开展大气环境质量预报。气象部门应当配合做好大气环境质量预报工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第二十一条</w:t>
      </w:r>
      <w:r>
        <w:rPr>
          <w:rFonts w:ascii="宋体" w:hAnsi="宋体" w:cs="宋体"/>
          <w:kern w:val="0"/>
          <w:sz w:val="24"/>
          <w:szCs w:val="24"/>
        </w:rPr>
        <w:t xml:space="preserve"> </w:t>
      </w:r>
      <w:r>
        <w:rPr>
          <w:rFonts w:ascii="宋体" w:hAnsi="宋体" w:cs="宋体" w:hint="eastAsia"/>
          <w:kern w:val="0"/>
          <w:sz w:val="24"/>
          <w:szCs w:val="24"/>
        </w:rPr>
        <w:t>省、市、县人民政府应当制定重污染天气应急预案并向社会公布。</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省、设区的市人民政府依据重污染天气预报信息，确定重污染天气预警等级并适时发出预警。任何单位和个人不得擅自发布重污染天气预报预警信息。</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可能发生重污染天气时，县级以上人民政府应当及时启动应急方案，向社会发布重污染天气的预警信息，并按照预警级别采取责令有关企业停产或者限产、限制部分机动车行驶、停止工地土石方作业和建筑拆除施工、暂停幼儿园和中小学校上课等应对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第二十二条</w:t>
      </w:r>
      <w:r>
        <w:rPr>
          <w:rFonts w:ascii="宋体" w:hAnsi="宋体" w:cs="宋体"/>
          <w:kern w:val="0"/>
          <w:sz w:val="24"/>
          <w:szCs w:val="24"/>
        </w:rPr>
        <w:t xml:space="preserve"> </w:t>
      </w:r>
      <w:r>
        <w:rPr>
          <w:rFonts w:ascii="宋体" w:hAnsi="宋体" w:cs="宋体" w:hint="eastAsia"/>
          <w:kern w:val="0"/>
          <w:sz w:val="24"/>
          <w:szCs w:val="24"/>
        </w:rPr>
        <w:t>可能发生大气污染事故的企业事业单位应当按照国家和省规定制定大气污染突发事件应急预案，报环境保护行政主管部门和有关部门备案。</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在发生或者可能发生突发大气污染事件时，企业事业单位应当立即采取应对措施，及时通报可能受到大气污染危害的单位和居民，并报告当地环境保护行政主管部门，接受调查处理。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第二十三条</w:t>
      </w:r>
      <w:r>
        <w:rPr>
          <w:rFonts w:ascii="宋体" w:hAnsi="宋体" w:cs="宋体"/>
          <w:kern w:val="0"/>
          <w:sz w:val="24"/>
          <w:szCs w:val="24"/>
        </w:rPr>
        <w:t xml:space="preserve"> </w:t>
      </w:r>
      <w:r>
        <w:rPr>
          <w:rFonts w:ascii="宋体" w:hAnsi="宋体" w:cs="宋体" w:hint="eastAsia"/>
          <w:kern w:val="0"/>
          <w:sz w:val="24"/>
          <w:szCs w:val="24"/>
        </w:rPr>
        <w:t>省人民政府应当统筹整合重点大气污染物减排等有关资金，设立大气污染防治专项资金。</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县级以上人民政府应当加大对大气污染防治重点项目的政策支持力度，对重点行业清洁生产示范工程给予引导性资金支持，将大气环境质量监测站点建设及其运行和监管经费纳入财政预算。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第二十四条</w:t>
      </w:r>
      <w:r>
        <w:rPr>
          <w:rFonts w:ascii="宋体" w:hAnsi="宋体" w:cs="宋体"/>
          <w:kern w:val="0"/>
          <w:sz w:val="24"/>
          <w:szCs w:val="24"/>
        </w:rPr>
        <w:t xml:space="preserve"> </w:t>
      </w:r>
      <w:r>
        <w:rPr>
          <w:rFonts w:ascii="宋体" w:hAnsi="宋体" w:cs="宋体" w:hint="eastAsia"/>
          <w:kern w:val="0"/>
          <w:sz w:val="24"/>
          <w:szCs w:val="24"/>
        </w:rPr>
        <w:t>县级以上人民政府应当鼓励大气污染防治科学技术研究，推广应用大气污染治理先进技术，支持开发利用清洁能源，开展大气污染治理的国际交流与合作。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第二十五条</w:t>
      </w:r>
      <w:r>
        <w:rPr>
          <w:rFonts w:ascii="宋体" w:hAnsi="宋体" w:cs="宋体"/>
          <w:kern w:val="0"/>
          <w:sz w:val="24"/>
          <w:szCs w:val="24"/>
        </w:rPr>
        <w:t xml:space="preserve"> </w:t>
      </w:r>
      <w:r>
        <w:rPr>
          <w:rFonts w:ascii="宋体" w:hAnsi="宋体" w:cs="宋体" w:hint="eastAsia"/>
          <w:kern w:val="0"/>
          <w:sz w:val="24"/>
          <w:szCs w:val="24"/>
        </w:rPr>
        <w:t>县级以上人民政府应当建立生态修复制度，采取植树种草、退耕还湖、退耕还林、建设和保护湿地等措施推进生态治理，改善大气环境质量。</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第二十六条</w:t>
      </w:r>
      <w:r>
        <w:rPr>
          <w:rFonts w:ascii="宋体" w:hAnsi="宋体" w:cs="宋体"/>
          <w:kern w:val="0"/>
          <w:sz w:val="24"/>
          <w:szCs w:val="24"/>
        </w:rPr>
        <w:t xml:space="preserve"> </w:t>
      </w:r>
      <w:r>
        <w:rPr>
          <w:rFonts w:ascii="宋体" w:hAnsi="宋体" w:cs="宋体" w:hint="eastAsia"/>
          <w:kern w:val="0"/>
          <w:sz w:val="24"/>
          <w:szCs w:val="24"/>
        </w:rPr>
        <w:t>县级以上人民政府及其环境保护等有关行政主管部门应当向社会公开大气环境质量、突发大气环境事件、环境影响评价报告、排污许可、排污口管理、排污费征收和使用、污染物排放总量控制、限期治理、环境违法案件及查处、区域限批、大气污染防治专项检查等情况。</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第二十七条</w:t>
      </w:r>
      <w:r>
        <w:rPr>
          <w:rFonts w:ascii="宋体" w:hAnsi="宋体" w:cs="宋体"/>
          <w:kern w:val="0"/>
          <w:sz w:val="24"/>
          <w:szCs w:val="24"/>
        </w:rPr>
        <w:t xml:space="preserve"> </w:t>
      </w:r>
      <w:r>
        <w:rPr>
          <w:rFonts w:ascii="宋体" w:hAnsi="宋体" w:cs="宋体" w:hint="eastAsia"/>
          <w:kern w:val="0"/>
          <w:sz w:val="24"/>
          <w:szCs w:val="24"/>
        </w:rPr>
        <w:t>企业事业单位有下列情形之一的，应当如实向社会公开其重点大气污染物的名称、排放方式、排放浓度和总量、超标排放情况，以及防治污染设施的建设和运行情况，接受社会监督：</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（一）列入大气污染物排放重点监管单位名单的；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（二）重点大气污染物排放量超过总量控制指标的；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（三）大气污染物超标排放的；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（四）国家和省规定的其他情形。</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环境保护行政主管部门应当定期公布重点监管单位的监督性监测信息。</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第二十八条</w:t>
      </w:r>
      <w:r>
        <w:rPr>
          <w:rFonts w:ascii="宋体" w:hAnsi="宋体" w:cs="宋体"/>
          <w:kern w:val="0"/>
          <w:sz w:val="24"/>
          <w:szCs w:val="24"/>
        </w:rPr>
        <w:t xml:space="preserve"> </w:t>
      </w:r>
      <w:r>
        <w:rPr>
          <w:rFonts w:ascii="宋体" w:hAnsi="宋体" w:cs="宋体" w:hint="eastAsia"/>
          <w:kern w:val="0"/>
          <w:sz w:val="24"/>
          <w:szCs w:val="24"/>
        </w:rPr>
        <w:t>县级以上人民政府环境保护行政主管部门和有关部门应当公布违反大气污染防治法律法规受到处罚的企业事业单位及其负责人名单，录入市场主体信用信息公示系统。</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第二十九条</w:t>
      </w:r>
      <w:r>
        <w:rPr>
          <w:rFonts w:ascii="宋体" w:hAnsi="宋体" w:cs="宋体"/>
          <w:kern w:val="0"/>
          <w:sz w:val="24"/>
          <w:szCs w:val="24"/>
        </w:rPr>
        <w:t xml:space="preserve"> </w:t>
      </w:r>
      <w:r>
        <w:rPr>
          <w:rFonts w:ascii="宋体" w:hAnsi="宋体" w:cs="宋体" w:hint="eastAsia"/>
          <w:kern w:val="0"/>
          <w:sz w:val="24"/>
          <w:szCs w:val="24"/>
        </w:rPr>
        <w:t>推行企业环境污染责任保险制度，鼓励企业投保环境污染责任保险，防控企业环境风险，保障公众环境权益。</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第三十条</w:t>
      </w:r>
      <w:r>
        <w:rPr>
          <w:rFonts w:ascii="宋体" w:hAnsi="宋体" w:cs="宋体"/>
          <w:kern w:val="0"/>
          <w:sz w:val="24"/>
          <w:szCs w:val="24"/>
        </w:rPr>
        <w:t xml:space="preserve"> </w:t>
      </w:r>
      <w:r>
        <w:rPr>
          <w:rFonts w:ascii="宋体" w:hAnsi="宋体" w:cs="宋体" w:hint="eastAsia"/>
          <w:kern w:val="0"/>
          <w:sz w:val="24"/>
          <w:szCs w:val="24"/>
        </w:rPr>
        <w:t>省人民政府应当建立大气环境保护目标责任制和考核评价制度。考核评价应当听取公众意见，考核结果向社会公开。</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对省人民政府有关部门和市、县人民政府及其负责人的综合考核评价，应当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包含大气环境保护目标完成和措施落实等情况。</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对因工作不力、履职缺位等导致未能有效应对重污染天气，干预、篡改、伪造监测数据，超过国家重点大气污染物排放总量控制指标，或者未完成年度大气环境保护目标的，由省人民政府环境保护行政主管部门会同监察等有关部门约谈当地人民政府的主要负责人，并暂停审批该地区新增重点大气污染物排放总量的建设项目环境影响评价文件，取消有关环境保护荣誉称号。</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199" w:name="_Toc14467_WPSOffice_Level2"/>
      <w:bookmarkStart w:id="200" w:name="_Toc20133_WPSOffice_Level2"/>
      <w:bookmarkStart w:id="201" w:name="_Toc15839_WPSOffice_Level2"/>
      <w:bookmarkStart w:id="202" w:name="_Toc20956_WPSOffice_Level2"/>
      <w:bookmarkStart w:id="203" w:name="_Toc18684_WPSOffice_Level2"/>
      <w:bookmarkStart w:id="204" w:name="_Toc22068_WPSOffice_Level2"/>
      <w:r>
        <w:rPr>
          <w:rFonts w:ascii="黑体" w:eastAsia="黑体" w:hAnsi="黑体" w:cs="黑体" w:hint="eastAsia"/>
          <w:kern w:val="0"/>
          <w:sz w:val="28"/>
          <w:szCs w:val="28"/>
        </w:rPr>
        <w:t>区域和城市大气污染防治</w:t>
      </w:r>
      <w:bookmarkEnd w:id="199"/>
      <w:bookmarkEnd w:id="200"/>
      <w:bookmarkEnd w:id="201"/>
      <w:bookmarkEnd w:id="202"/>
      <w:bookmarkEnd w:id="203"/>
      <w:bookmarkEnd w:id="204"/>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第三十一条</w:t>
      </w:r>
      <w:r>
        <w:rPr>
          <w:rFonts w:ascii="宋体" w:hAnsi="宋体" w:cs="宋体"/>
          <w:kern w:val="0"/>
          <w:sz w:val="24"/>
          <w:szCs w:val="24"/>
        </w:rPr>
        <w:t xml:space="preserve"> </w:t>
      </w:r>
      <w:r>
        <w:rPr>
          <w:rFonts w:ascii="宋体" w:hAnsi="宋体" w:cs="宋体" w:hint="eastAsia"/>
          <w:kern w:val="0"/>
          <w:sz w:val="24"/>
          <w:szCs w:val="24"/>
        </w:rPr>
        <w:t>省人民政府应当在合肥经济圈、皖江城市带、沿淮城市群等区域，建立大气污染和生态破坏联合防治协调机制，实行联防联控。</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省人民政府根据实际需要，与长三角区域以及其他相邻省建立下列大气污染联合防治协调机制，开展区域合作：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（一）建立区域重污染天气应急联动机制，及时通报预警和应急响应的有关信息，商请相关省、市采取相应的应对措施；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（二）建立沟通协调机制，对在省、市边界建设可能对相邻省、市大气环境质量产生重大影响的项目，及时通报有关信息，实施环评会商；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（三）探索建立防治机动车排气污染、禁止秸秆露天焚烧等区域联动执法机制；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（四）建立大气环境质量信息共享机制，实现大气污染源、大气环境质量监测、气象、机动车排气污染检测、企业环境征信等信息的区域共享；</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（五）开展大气污染防治科学技术交流与合作。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第三十二条</w:t>
      </w:r>
      <w:r>
        <w:rPr>
          <w:rFonts w:ascii="宋体" w:hAnsi="宋体" w:cs="宋体"/>
          <w:kern w:val="0"/>
          <w:sz w:val="24"/>
          <w:szCs w:val="24"/>
        </w:rPr>
        <w:t xml:space="preserve"> </w:t>
      </w:r>
      <w:r>
        <w:rPr>
          <w:rFonts w:ascii="宋体" w:hAnsi="宋体" w:cs="宋体" w:hint="eastAsia"/>
          <w:kern w:val="0"/>
          <w:sz w:val="24"/>
          <w:szCs w:val="24"/>
        </w:rPr>
        <w:t>大气环境质量未达标的地区，市、县人民政府应当制定大气污染限期治理达标规划，按照国家和本省规定的期限和要求，达到大气环境质量标准。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第三十三条</w:t>
      </w:r>
      <w:r>
        <w:rPr>
          <w:rFonts w:ascii="宋体" w:hAnsi="宋体" w:cs="宋体"/>
          <w:kern w:val="0"/>
          <w:sz w:val="24"/>
          <w:szCs w:val="24"/>
        </w:rPr>
        <w:t xml:space="preserve"> </w:t>
      </w:r>
      <w:r>
        <w:rPr>
          <w:rFonts w:ascii="宋体" w:hAnsi="宋体" w:cs="宋体" w:hint="eastAsia"/>
          <w:kern w:val="0"/>
          <w:sz w:val="24"/>
          <w:szCs w:val="24"/>
        </w:rPr>
        <w:t>城市人民政府应当将资源环境条件、城市人口规模、人均城市道路面积、大气通道、建筑物高度、公交分担率、绿地率等纳入城市总体规划，形成有利于大气污染物消散的城市空间格局。</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第三十四条</w:t>
      </w:r>
      <w:r>
        <w:rPr>
          <w:rFonts w:ascii="宋体" w:hAnsi="宋体" w:cs="宋体"/>
          <w:kern w:val="0"/>
          <w:sz w:val="24"/>
          <w:szCs w:val="24"/>
        </w:rPr>
        <w:t xml:space="preserve"> </w:t>
      </w:r>
      <w:r>
        <w:rPr>
          <w:rFonts w:ascii="宋体" w:hAnsi="宋体" w:cs="宋体" w:hint="eastAsia"/>
          <w:kern w:val="0"/>
          <w:sz w:val="24"/>
          <w:szCs w:val="24"/>
        </w:rPr>
        <w:t>在城市规划区内禁止新建、扩建大气污染严重的建设项目，已建的应当搬迁、改造。设区的市主城区应当在规定的时间内完成重污染企业搬迁、改造。</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企业事业单位和其他生产经营者，在污染物排放符合法定要求的基础上，进一步减少污染物排放的，人民政府应当依法采取财政、税收、价格、政府采购等方面的措施予以鼓励和支持。</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第三十五条</w:t>
      </w:r>
      <w:r>
        <w:rPr>
          <w:rFonts w:ascii="宋体" w:hAnsi="宋体" w:cs="宋体"/>
          <w:kern w:val="0"/>
          <w:sz w:val="24"/>
          <w:szCs w:val="24"/>
        </w:rPr>
        <w:t xml:space="preserve"> </w:t>
      </w:r>
      <w:r>
        <w:rPr>
          <w:rFonts w:ascii="宋体" w:hAnsi="宋体" w:cs="宋体" w:hint="eastAsia"/>
          <w:kern w:val="0"/>
          <w:sz w:val="24"/>
          <w:szCs w:val="24"/>
        </w:rPr>
        <w:t>市、县人民政府应当根据大气环境质量改善要求，划定高污染燃料禁燃区。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在禁燃区内的企业事业单位和其他生产经营者，应当在规定的期限内停止使用高污染燃料，改用天然气、液化石油气、电能或者其他清洁能源。禁止生产、销售、燃用不符合标准或者要求的煤炭。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第三十六条</w:t>
      </w:r>
      <w:r>
        <w:rPr>
          <w:rFonts w:ascii="宋体" w:hAnsi="宋体" w:cs="宋体"/>
          <w:kern w:val="0"/>
          <w:sz w:val="24"/>
          <w:szCs w:val="24"/>
        </w:rPr>
        <w:t xml:space="preserve"> </w:t>
      </w:r>
      <w:r>
        <w:rPr>
          <w:rFonts w:ascii="宋体" w:hAnsi="宋体" w:cs="宋体" w:hint="eastAsia"/>
          <w:kern w:val="0"/>
          <w:sz w:val="24"/>
          <w:szCs w:val="24"/>
        </w:rPr>
        <w:t>鼓励城市规划区内发展集中供热，使用清洁燃料。在燃气管网和集中供热管网覆盖的区域，不得新建、扩建、改建燃烧煤炭、重油、渣油的供热设施；原有分散的中小型燃煤供热锅炉应当限期拆除。</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第三十七条</w:t>
      </w:r>
      <w:r>
        <w:rPr>
          <w:rFonts w:ascii="宋体" w:hAnsi="宋体" w:cs="宋体"/>
          <w:kern w:val="0"/>
          <w:sz w:val="24"/>
          <w:szCs w:val="24"/>
        </w:rPr>
        <w:t xml:space="preserve"> </w:t>
      </w:r>
      <w:r>
        <w:rPr>
          <w:rFonts w:ascii="宋体" w:hAnsi="宋体" w:cs="宋体" w:hint="eastAsia"/>
          <w:kern w:val="0"/>
          <w:sz w:val="24"/>
          <w:szCs w:val="24"/>
        </w:rPr>
        <w:t>城市建成区应当在国家规定的期限内淘汰每小时</w:t>
      </w:r>
      <w:r>
        <w:rPr>
          <w:rFonts w:ascii="宋体" w:hAnsi="宋体" w:cs="宋体"/>
          <w:kern w:val="0"/>
          <w:sz w:val="24"/>
          <w:szCs w:val="24"/>
        </w:rPr>
        <w:t xml:space="preserve"> 10 </w:t>
      </w:r>
      <w:r>
        <w:rPr>
          <w:rFonts w:ascii="宋体" w:hAnsi="宋体" w:cs="宋体" w:hint="eastAsia"/>
          <w:kern w:val="0"/>
          <w:sz w:val="24"/>
          <w:szCs w:val="24"/>
        </w:rPr>
        <w:t>蒸吨以下燃煤锅炉，禁止新建每小时</w:t>
      </w:r>
      <w:r>
        <w:rPr>
          <w:rFonts w:ascii="宋体" w:hAnsi="宋体" w:cs="宋体"/>
          <w:kern w:val="0"/>
          <w:sz w:val="24"/>
          <w:szCs w:val="24"/>
        </w:rPr>
        <w:t xml:space="preserve"> 20 </w:t>
      </w:r>
      <w:r>
        <w:rPr>
          <w:rFonts w:ascii="宋体" w:hAnsi="宋体" w:cs="宋体" w:hint="eastAsia"/>
          <w:kern w:val="0"/>
          <w:sz w:val="24"/>
          <w:szCs w:val="24"/>
        </w:rPr>
        <w:t>蒸吨以下燃煤锅炉；城镇建成区不再新建每小时</w:t>
      </w:r>
      <w:r>
        <w:rPr>
          <w:rFonts w:ascii="宋体" w:hAnsi="宋体" w:cs="宋体"/>
          <w:kern w:val="0"/>
          <w:sz w:val="24"/>
          <w:szCs w:val="24"/>
        </w:rPr>
        <w:t xml:space="preserve"> 10 </w:t>
      </w:r>
      <w:r>
        <w:rPr>
          <w:rFonts w:ascii="宋体" w:hAnsi="宋体" w:cs="宋体" w:hint="eastAsia"/>
          <w:kern w:val="0"/>
          <w:sz w:val="24"/>
          <w:szCs w:val="24"/>
        </w:rPr>
        <w:t>蒸吨以下燃煤锅炉。</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第三十八条</w:t>
      </w:r>
      <w:r>
        <w:rPr>
          <w:rFonts w:ascii="宋体" w:hAnsi="宋体" w:cs="宋体"/>
          <w:kern w:val="0"/>
          <w:sz w:val="24"/>
          <w:szCs w:val="24"/>
        </w:rPr>
        <w:t xml:space="preserve"> </w:t>
      </w:r>
      <w:r>
        <w:rPr>
          <w:rFonts w:ascii="宋体" w:hAnsi="宋体" w:cs="宋体" w:hint="eastAsia"/>
          <w:kern w:val="0"/>
          <w:sz w:val="24"/>
          <w:szCs w:val="24"/>
        </w:rPr>
        <w:t>县级以上人民政府应当制定扶持政策，支持水能、风能、太阳能、生物质能和地热能等清洁能源的开发利用，扩大天然气利用规模。</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省人民政府发展和改革部门应当制定清洁能源发展规划和燃煤总量控制计划，报省人民政府批准后实施。</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05" w:name="_Toc26693_WPSOffice_Level2"/>
      <w:bookmarkStart w:id="206" w:name="_Toc16561_WPSOffice_Level2"/>
      <w:bookmarkStart w:id="207" w:name="_Toc32177_WPSOffice_Level2"/>
      <w:bookmarkStart w:id="208" w:name="_Toc10263_WPSOffice_Level2"/>
      <w:bookmarkStart w:id="209" w:name="_Toc15637_WPSOffice_Level2"/>
      <w:bookmarkStart w:id="210" w:name="_Toc9929_WPSOffice_Level2"/>
      <w:r>
        <w:rPr>
          <w:rFonts w:ascii="黑体" w:eastAsia="黑体" w:hAnsi="黑体" w:cs="黑体" w:hint="eastAsia"/>
          <w:kern w:val="0"/>
          <w:sz w:val="28"/>
          <w:szCs w:val="28"/>
        </w:rPr>
        <w:t>工业大气污染防治</w:t>
      </w:r>
      <w:bookmarkEnd w:id="205"/>
      <w:bookmarkEnd w:id="206"/>
      <w:bookmarkEnd w:id="207"/>
      <w:bookmarkEnd w:id="208"/>
      <w:bookmarkEnd w:id="209"/>
      <w:bookmarkEnd w:id="210"/>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第三十九条</w:t>
      </w:r>
      <w:r>
        <w:rPr>
          <w:rFonts w:ascii="宋体" w:hAnsi="宋体" w:cs="宋体"/>
          <w:kern w:val="0"/>
          <w:sz w:val="24"/>
          <w:szCs w:val="24"/>
        </w:rPr>
        <w:t xml:space="preserve"> </w:t>
      </w:r>
      <w:r>
        <w:rPr>
          <w:rFonts w:ascii="宋体" w:hAnsi="宋体" w:cs="宋体" w:hint="eastAsia"/>
          <w:kern w:val="0"/>
          <w:sz w:val="24"/>
          <w:szCs w:val="24"/>
        </w:rPr>
        <w:t>大力发展循环经济，鼓励产业集聚发展，按照循环经济和清洁生产的要求，通过合理规划工业布局，引导企业入驻工业园区。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第四十条</w:t>
      </w:r>
      <w:r>
        <w:rPr>
          <w:rFonts w:ascii="宋体" w:hAnsi="宋体" w:cs="宋体"/>
          <w:kern w:val="0"/>
          <w:sz w:val="24"/>
          <w:szCs w:val="24"/>
        </w:rPr>
        <w:t xml:space="preserve"> </w:t>
      </w:r>
      <w:r>
        <w:rPr>
          <w:rFonts w:ascii="宋体" w:hAnsi="宋体" w:cs="宋体" w:hint="eastAsia"/>
          <w:kern w:val="0"/>
          <w:sz w:val="24"/>
          <w:szCs w:val="24"/>
        </w:rPr>
        <w:t>钢铁、石油化工、有色金属冶炼、陶瓷、浮法玻璃、再生铅等企业使用的燃煤（焦）窑炉，每小时</w:t>
      </w:r>
      <w:r>
        <w:rPr>
          <w:rFonts w:ascii="宋体" w:hAnsi="宋体" w:cs="宋体"/>
          <w:kern w:val="0"/>
          <w:sz w:val="24"/>
          <w:szCs w:val="24"/>
        </w:rPr>
        <w:t xml:space="preserve"> 20 </w:t>
      </w:r>
      <w:r>
        <w:rPr>
          <w:rFonts w:ascii="宋体" w:hAnsi="宋体" w:cs="宋体" w:hint="eastAsia"/>
          <w:kern w:val="0"/>
          <w:sz w:val="24"/>
          <w:szCs w:val="24"/>
        </w:rPr>
        <w:t>蒸吨以上的燃煤锅炉，应当配备脱硫装置。除循环流化床锅炉以外的燃煤机组均应当安装脱硝设施，新型干法水泥窑应当实施低氮燃烧技术改造并安装脱硝设施。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排放粉尘的工业企业应当配套建设除尘设施。燃煤锅炉和工业窑炉的除尘设施应当实施升级改造。</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第四十一条</w:t>
      </w:r>
      <w:r>
        <w:rPr>
          <w:rFonts w:ascii="宋体" w:hAnsi="宋体" w:cs="宋体"/>
          <w:kern w:val="0"/>
          <w:sz w:val="24"/>
          <w:szCs w:val="24"/>
        </w:rPr>
        <w:t xml:space="preserve"> </w:t>
      </w:r>
      <w:r>
        <w:rPr>
          <w:rFonts w:ascii="宋体" w:hAnsi="宋体" w:cs="宋体" w:hint="eastAsia"/>
          <w:kern w:val="0"/>
          <w:sz w:val="24"/>
          <w:szCs w:val="24"/>
        </w:rPr>
        <w:t>禁止高灰分、高硫分煤炭进入市场。新建煤矿应当同步建设煤炭洗选设施，已建成的煤矿所采煤炭属于高灰分、高硫分的，应当在国家和省规定的期限内建成配套的煤炭洗选设施，使煤炭中的灰分、硫分达到规定的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省人民政府发展和改革部门应当会同有关部门，制定商品煤质量管理办法，报省人民政府批准后实施。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第四十二条</w:t>
      </w:r>
      <w:r>
        <w:rPr>
          <w:rFonts w:ascii="宋体" w:hAnsi="宋体" w:cs="宋体"/>
          <w:kern w:val="0"/>
          <w:sz w:val="24"/>
          <w:szCs w:val="24"/>
        </w:rPr>
        <w:t xml:space="preserve"> </w:t>
      </w:r>
      <w:r>
        <w:rPr>
          <w:rFonts w:ascii="宋体" w:hAnsi="宋体" w:cs="宋体" w:hint="eastAsia"/>
          <w:kern w:val="0"/>
          <w:sz w:val="24"/>
          <w:szCs w:val="24"/>
        </w:rPr>
        <w:t>县级以上人民政府应当采取有利于煤炭清洁高效利用、能源转化的经济、技术政策和措施，鼓励坑口发电和煤层气、煤矸石、粉煤灰、炉渣资源的综合利用。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第四十三条</w:t>
      </w:r>
      <w:r>
        <w:rPr>
          <w:rFonts w:ascii="宋体" w:hAnsi="宋体" w:cs="宋体"/>
          <w:kern w:val="0"/>
          <w:sz w:val="24"/>
          <w:szCs w:val="24"/>
        </w:rPr>
        <w:t xml:space="preserve"> </w:t>
      </w:r>
      <w:r>
        <w:rPr>
          <w:rFonts w:ascii="宋体" w:hAnsi="宋体" w:cs="宋体" w:hint="eastAsia"/>
          <w:kern w:val="0"/>
          <w:sz w:val="24"/>
          <w:szCs w:val="24"/>
        </w:rPr>
        <w:t>锅炉制造企业应当根据国家锅炉大气污染物排放标准和相关要求，在锅炉产品质量标准中标明相应的污染物初始排放控制要求。</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第四十四条</w:t>
      </w:r>
      <w:r>
        <w:rPr>
          <w:rFonts w:ascii="宋体" w:hAnsi="宋体" w:cs="宋体"/>
          <w:kern w:val="0"/>
          <w:sz w:val="24"/>
          <w:szCs w:val="24"/>
        </w:rPr>
        <w:t xml:space="preserve"> </w:t>
      </w:r>
      <w:r>
        <w:rPr>
          <w:rFonts w:ascii="宋体" w:hAnsi="宋体" w:cs="宋体" w:hint="eastAsia"/>
          <w:kern w:val="0"/>
          <w:sz w:val="24"/>
          <w:szCs w:val="24"/>
        </w:rPr>
        <w:t>工业生产中产生的可燃性气体应当回收利用。不具备回收利用条件而向大气排放的，应当进行污染防治处理。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可燃性气体回收利用装置不能正常作业的，应当及时修复或者更新。在回收利用装置不能正常作业期间确需排放可燃性气体的，应当将排放的可燃性气体充分燃烧或者采取其他减轻大气污染的措施。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第四十五条</w:t>
      </w:r>
      <w:r>
        <w:rPr>
          <w:rFonts w:ascii="宋体" w:hAnsi="宋体" w:cs="宋体"/>
          <w:kern w:val="0"/>
          <w:sz w:val="24"/>
          <w:szCs w:val="24"/>
        </w:rPr>
        <w:t xml:space="preserve"> </w:t>
      </w:r>
      <w:r>
        <w:rPr>
          <w:rFonts w:ascii="宋体" w:hAnsi="宋体" w:cs="宋体" w:hint="eastAsia"/>
          <w:kern w:val="0"/>
          <w:sz w:val="24"/>
          <w:szCs w:val="24"/>
        </w:rPr>
        <w:t>下列产生含挥发性有机物废气的生产活动，应当按照国家规定在密闭空间或者设备中进行，并安装、使用污染防治设施：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（一）石油炼制与石油化工、煤炭加工与转化等含挥发性有机物原料的生产；</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（二）燃油、溶剂的储存、运输和销售；</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（三）涂料、油墨、胶粘剂、农药等以挥发性有机物为原料的生产；</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（四）涂装、印刷、粘合、工业清洗等含挥发性有机物的产品使用。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加油加气站、储油储气库和油罐车、气罐车，应当安装油气回收装置并保持正常使用，并每年向当地环境保护行政主管部门报送由具有检测资质的机构出具的油气排放检测报告。</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第四十六条</w:t>
      </w:r>
      <w:r>
        <w:rPr>
          <w:rFonts w:ascii="宋体" w:hAnsi="宋体" w:cs="宋体"/>
          <w:kern w:val="0"/>
          <w:sz w:val="24"/>
          <w:szCs w:val="24"/>
        </w:rPr>
        <w:t xml:space="preserve"> </w:t>
      </w:r>
      <w:r>
        <w:rPr>
          <w:rFonts w:ascii="宋体" w:hAnsi="宋体" w:cs="宋体" w:hint="eastAsia"/>
          <w:kern w:val="0"/>
          <w:sz w:val="24"/>
          <w:szCs w:val="24"/>
        </w:rPr>
        <w:t>工业涂装企业应当按照规定，使用低挥发性有机物含量涂料，记录生产工艺、设施及污染控制设备的主要操作参数、运行情况，建立记录生产原料、辅料的使用量、废弃量和去向，以及挥发性有机物含量的台账。台账的保存时间不得少于一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第四十七条</w:t>
      </w:r>
      <w:r>
        <w:rPr>
          <w:rFonts w:ascii="宋体" w:hAnsi="宋体" w:cs="宋体"/>
          <w:kern w:val="0"/>
          <w:sz w:val="24"/>
          <w:szCs w:val="24"/>
        </w:rPr>
        <w:t xml:space="preserve"> </w:t>
      </w:r>
      <w:r>
        <w:rPr>
          <w:rFonts w:ascii="宋体" w:hAnsi="宋体" w:cs="宋体" w:hint="eastAsia"/>
          <w:kern w:val="0"/>
          <w:sz w:val="24"/>
          <w:szCs w:val="24"/>
        </w:rPr>
        <w:t>生产和使用有机溶剂的企业，对管道、设备进行日常维护、维修时，应当减少物料泄漏，并对已经泄漏的物料及时收集处理。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第四十八条</w:t>
      </w:r>
      <w:r>
        <w:rPr>
          <w:rFonts w:ascii="宋体" w:hAnsi="宋体" w:cs="宋体"/>
          <w:kern w:val="0"/>
          <w:sz w:val="24"/>
          <w:szCs w:val="24"/>
        </w:rPr>
        <w:t xml:space="preserve"> </w:t>
      </w:r>
      <w:r>
        <w:rPr>
          <w:rFonts w:ascii="宋体" w:hAnsi="宋体" w:cs="宋体" w:hint="eastAsia"/>
          <w:kern w:val="0"/>
          <w:sz w:val="24"/>
          <w:szCs w:val="24"/>
        </w:rPr>
        <w:t>企业应当全面推进清洁生产，优先采用能源和原材料利用效率高、污染物排放量少的清洁生产技术、工艺和设备，淘汰严重污染大气环境质量的产品、落后工艺和落后设备，减少大气污染物的产生和排放。在钢铁、化工、煤炭、电力、有色金属冶炼、水泥等重点行业开展强制性清洁生产审核，实施清洁生产技术改造。</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11" w:name="_Toc13464_WPSOffice_Level2"/>
      <w:bookmarkStart w:id="212" w:name="_Toc17167_WPSOffice_Level2"/>
      <w:bookmarkStart w:id="213" w:name="_Toc32391_WPSOffice_Level2"/>
      <w:bookmarkStart w:id="214" w:name="_Toc4608_WPSOffice_Level2"/>
      <w:bookmarkStart w:id="215" w:name="_Toc28864_WPSOffice_Level2"/>
      <w:bookmarkStart w:id="216" w:name="_Toc22247_WPSOffice_Level2"/>
      <w:r>
        <w:rPr>
          <w:rFonts w:ascii="黑体" w:eastAsia="黑体" w:hAnsi="黑体" w:cs="黑体" w:hint="eastAsia"/>
          <w:kern w:val="0"/>
          <w:sz w:val="28"/>
          <w:szCs w:val="28"/>
        </w:rPr>
        <w:t>机动车船大气污染防治</w:t>
      </w:r>
      <w:bookmarkEnd w:id="211"/>
      <w:bookmarkEnd w:id="212"/>
      <w:bookmarkEnd w:id="213"/>
      <w:bookmarkEnd w:id="214"/>
      <w:bookmarkEnd w:id="215"/>
      <w:bookmarkEnd w:id="216"/>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第四十九条</w:t>
      </w:r>
      <w:r>
        <w:rPr>
          <w:rFonts w:ascii="宋体" w:hAnsi="宋体" w:cs="宋体"/>
          <w:kern w:val="0"/>
          <w:sz w:val="24"/>
          <w:szCs w:val="24"/>
        </w:rPr>
        <w:t xml:space="preserve"> </w:t>
      </w:r>
      <w:r>
        <w:rPr>
          <w:rFonts w:ascii="宋体" w:hAnsi="宋体" w:cs="宋体" w:hint="eastAsia"/>
          <w:kern w:val="0"/>
          <w:sz w:val="24"/>
          <w:szCs w:val="24"/>
        </w:rPr>
        <w:t>建立和完善机动车、船排气污染防治工作协调机制，采取严格执行标准、实行标志管理、限期治理和更新淘汰等防治措施。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第五十条</w:t>
      </w:r>
      <w:r>
        <w:rPr>
          <w:rFonts w:ascii="宋体" w:hAnsi="宋体" w:cs="宋体"/>
          <w:b/>
          <w:bCs/>
          <w:kern w:val="0"/>
          <w:sz w:val="24"/>
          <w:szCs w:val="24"/>
        </w:rPr>
        <w:t xml:space="preserve"> </w:t>
      </w:r>
      <w:r>
        <w:rPr>
          <w:rFonts w:ascii="宋体" w:hAnsi="宋体" w:cs="宋体" w:hint="eastAsia"/>
          <w:kern w:val="0"/>
          <w:sz w:val="24"/>
          <w:szCs w:val="24"/>
        </w:rPr>
        <w:t>县级以上人民政府应当优先发展公共交通事业，规划、建设和设置有利于公众乘坐公共交通运输工具、步行或者使用非机动车的道路、公共交通枢纽站、自行车租赁服务系统、充电加气等基础设施。倡导和鼓励公众使用公共交通、自行车等方式出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国家机关、事业单位、国有企业以及公交、环卫等行业应当率先推广使用新能源和清洁能源机动车。</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第五十一条</w:t>
      </w:r>
      <w:r>
        <w:rPr>
          <w:rFonts w:ascii="宋体" w:hAnsi="宋体" w:cs="宋体"/>
          <w:kern w:val="0"/>
          <w:sz w:val="24"/>
          <w:szCs w:val="24"/>
        </w:rPr>
        <w:t xml:space="preserve"> </w:t>
      </w:r>
      <w:r>
        <w:rPr>
          <w:rFonts w:ascii="宋体" w:hAnsi="宋体" w:cs="宋体" w:hint="eastAsia"/>
          <w:kern w:val="0"/>
          <w:sz w:val="24"/>
          <w:szCs w:val="24"/>
        </w:rPr>
        <w:t>设区的市人民政府根据城市规划和大气环境质量状况，合理控制燃油机动车保有量，限制摩托车的行驶范围，并向社会公告。</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第五十二条</w:t>
      </w:r>
      <w:r>
        <w:rPr>
          <w:rFonts w:ascii="宋体" w:hAnsi="宋体" w:cs="宋体"/>
          <w:kern w:val="0"/>
          <w:sz w:val="24"/>
          <w:szCs w:val="24"/>
        </w:rPr>
        <w:t xml:space="preserve"> </w:t>
      </w:r>
      <w:r>
        <w:rPr>
          <w:rFonts w:ascii="宋体" w:hAnsi="宋体" w:cs="宋体" w:hint="eastAsia"/>
          <w:kern w:val="0"/>
          <w:sz w:val="24"/>
          <w:szCs w:val="24"/>
        </w:rPr>
        <w:t>机动车和船舶向大气排放污染物不得超过规定的排放标准。任何单位和个人不得制造、销售、进口、使用污染物排放超过规定排放标准的机动车和船舶。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第五十三条</w:t>
      </w:r>
      <w:r>
        <w:rPr>
          <w:rFonts w:ascii="宋体" w:hAnsi="宋体" w:cs="宋体"/>
          <w:kern w:val="0"/>
          <w:sz w:val="24"/>
          <w:szCs w:val="24"/>
        </w:rPr>
        <w:t xml:space="preserve"> </w:t>
      </w:r>
      <w:r>
        <w:rPr>
          <w:rFonts w:ascii="宋体" w:hAnsi="宋体" w:cs="宋体" w:hint="eastAsia"/>
          <w:kern w:val="0"/>
          <w:sz w:val="24"/>
          <w:szCs w:val="24"/>
        </w:rPr>
        <w:t>在用机动车和船舶应当按照国家规定的检验周期进行排气污染检测。</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对不符合规定排放标准的机动车和船舶，公安机关交通管理部门、环境保护、海事、渔政等部门不得核发牌证或者环保、安全检验合格标志。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第五十四条</w:t>
      </w:r>
      <w:r>
        <w:rPr>
          <w:rFonts w:ascii="宋体" w:hAnsi="宋体" w:cs="宋体"/>
          <w:kern w:val="0"/>
          <w:sz w:val="24"/>
          <w:szCs w:val="24"/>
        </w:rPr>
        <w:t xml:space="preserve"> </w:t>
      </w:r>
      <w:r>
        <w:rPr>
          <w:rFonts w:ascii="宋体" w:hAnsi="宋体" w:cs="宋体" w:hint="eastAsia"/>
          <w:kern w:val="0"/>
          <w:sz w:val="24"/>
          <w:szCs w:val="24"/>
        </w:rPr>
        <w:t>机动车维修单位，应当按照国家有关技术标准进行维修。维修后机动车的污染物排放应当达到规定的标准。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机动车二级维护、发动机总成大修、整车大修等维修，应当经排气污染检测合格后，方可交付使用。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第五十五条</w:t>
      </w:r>
      <w:r>
        <w:rPr>
          <w:rFonts w:ascii="宋体" w:hAnsi="宋体" w:cs="宋体"/>
          <w:kern w:val="0"/>
          <w:sz w:val="24"/>
          <w:szCs w:val="24"/>
        </w:rPr>
        <w:t xml:space="preserve"> </w:t>
      </w:r>
      <w:r>
        <w:rPr>
          <w:rFonts w:ascii="宋体" w:hAnsi="宋体" w:cs="宋体" w:hint="eastAsia"/>
          <w:kern w:val="0"/>
          <w:sz w:val="24"/>
          <w:szCs w:val="24"/>
        </w:rPr>
        <w:t>省人民政府环境保护行政主管部门和负责质量技术监督的部门应当加强对机动车环保检验机构的监督管理。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从事机动车排气污染检验的机构，应当按照国家规定的检验方法和技术规范进行检验，如实提供检验报告，并按照规定向当地环境保护行政主管部门联网报送检验信息，不得编造和篡改检验数据和信息。检验机构及其负责人对检验结果承担法律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第五十六条</w:t>
      </w:r>
      <w:r>
        <w:rPr>
          <w:rFonts w:ascii="宋体" w:hAnsi="宋体" w:cs="宋体"/>
          <w:kern w:val="0"/>
          <w:sz w:val="24"/>
          <w:szCs w:val="24"/>
        </w:rPr>
        <w:t xml:space="preserve"> </w:t>
      </w:r>
      <w:r>
        <w:rPr>
          <w:rFonts w:ascii="宋体" w:hAnsi="宋体" w:cs="宋体" w:hint="eastAsia"/>
          <w:kern w:val="0"/>
          <w:sz w:val="24"/>
          <w:szCs w:val="24"/>
        </w:rPr>
        <w:t>县级以上人民政府环境保护行政主管部门应当按照国家有关规定，对机动车核发全省统一的环保检验合格标志。根据国家有关规定，环保检验合格标志分为绿色和黄色。未取得环保检验合格标志的机动车，不得上路行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禁止伪造、变造、买卖或者使用伪造、变造、买卖的机动车环保检验合格标志。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对黄色环保标志的机动车实施区域禁行。区域禁行办法由设区的市人民政府制定。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对黄色环保标志的机动车在国家和省规定的期限内强制淘汰。</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第五十七条</w:t>
      </w:r>
      <w:r>
        <w:rPr>
          <w:rFonts w:ascii="宋体" w:hAnsi="宋体" w:cs="宋体"/>
          <w:kern w:val="0"/>
          <w:sz w:val="24"/>
          <w:szCs w:val="24"/>
        </w:rPr>
        <w:t xml:space="preserve"> </w:t>
      </w:r>
      <w:r>
        <w:rPr>
          <w:rFonts w:ascii="宋体" w:hAnsi="宋体" w:cs="宋体" w:hint="eastAsia"/>
          <w:kern w:val="0"/>
          <w:sz w:val="24"/>
          <w:szCs w:val="24"/>
        </w:rPr>
        <w:t>环境保护行政主管部门会同公安机关交通管理部门，可以对在道路上行驶的机动车的污染物排放状况进行遥感监测。遥感监测取得的数据，可以作为环境执法的依据。</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第五十八条</w:t>
      </w:r>
      <w:r>
        <w:rPr>
          <w:rFonts w:ascii="宋体" w:hAnsi="宋体" w:cs="宋体"/>
          <w:b/>
          <w:bCs/>
          <w:kern w:val="0"/>
          <w:sz w:val="24"/>
          <w:szCs w:val="24"/>
        </w:rPr>
        <w:t xml:space="preserve"> </w:t>
      </w:r>
      <w:r>
        <w:rPr>
          <w:rFonts w:ascii="宋体" w:hAnsi="宋体" w:cs="宋体" w:hint="eastAsia"/>
          <w:kern w:val="0"/>
          <w:sz w:val="24"/>
          <w:szCs w:val="24"/>
        </w:rPr>
        <w:t>销售机动车、船、航空器使用的燃料，应当符合国家规定的标准。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第五十九条</w:t>
      </w:r>
      <w:r>
        <w:rPr>
          <w:rFonts w:ascii="宋体" w:hAnsi="宋体" w:cs="宋体"/>
          <w:kern w:val="0"/>
          <w:sz w:val="24"/>
          <w:szCs w:val="24"/>
        </w:rPr>
        <w:t xml:space="preserve"> </w:t>
      </w:r>
      <w:r>
        <w:rPr>
          <w:rFonts w:ascii="宋体" w:hAnsi="宋体" w:cs="宋体" w:hint="eastAsia"/>
          <w:kern w:val="0"/>
          <w:sz w:val="24"/>
          <w:szCs w:val="24"/>
        </w:rPr>
        <w:t>非道路移动机械大气污染防治，按照国家和省有关规定执行。</w:t>
      </w: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17" w:name="_Toc1597_WPSOffice_Level2"/>
      <w:bookmarkStart w:id="218" w:name="_Toc26908_WPSOffice_Level2"/>
      <w:bookmarkStart w:id="219" w:name="_Toc4353_WPSOffice_Level2"/>
      <w:bookmarkStart w:id="220" w:name="_Toc10683_WPSOffice_Level2"/>
      <w:bookmarkStart w:id="221" w:name="_Toc16126_WPSOffice_Level2"/>
      <w:bookmarkStart w:id="222" w:name="_Toc9154_WPSOffice_Level2"/>
      <w:r>
        <w:rPr>
          <w:rFonts w:ascii="黑体" w:eastAsia="黑体" w:hAnsi="黑体" w:cs="黑体" w:hint="eastAsia"/>
          <w:kern w:val="0"/>
          <w:sz w:val="28"/>
          <w:szCs w:val="28"/>
        </w:rPr>
        <w:t>扬尘污染防治</w:t>
      </w:r>
      <w:bookmarkEnd w:id="217"/>
      <w:bookmarkEnd w:id="218"/>
      <w:bookmarkEnd w:id="219"/>
      <w:bookmarkEnd w:id="220"/>
      <w:bookmarkEnd w:id="221"/>
      <w:bookmarkEnd w:id="222"/>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第六十条</w:t>
      </w:r>
      <w:r>
        <w:rPr>
          <w:rFonts w:ascii="宋体" w:hAnsi="宋体" w:cs="宋体"/>
          <w:kern w:val="0"/>
          <w:sz w:val="24"/>
          <w:szCs w:val="24"/>
        </w:rPr>
        <w:t xml:space="preserve"> </w:t>
      </w:r>
      <w:r>
        <w:rPr>
          <w:rFonts w:ascii="宋体" w:hAnsi="宋体" w:cs="宋体" w:hint="eastAsia"/>
          <w:kern w:val="0"/>
          <w:sz w:val="24"/>
          <w:szCs w:val="24"/>
        </w:rPr>
        <w:t>省人民政府环境保护行政主管部门会同有关部门，应当制定和完善扬尘控制技术规范和标准。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县级以上人民政府住房和城乡建设、市容环境卫生、交通运输、环境保护等部门应当根据本级人民政府确定的职责加强对施工工程作业的监督管理，并将扬尘污染的控制状况作为环境综合整治考核的内容。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第六十一条</w:t>
      </w:r>
      <w:r>
        <w:rPr>
          <w:rFonts w:ascii="宋体" w:hAnsi="宋体" w:cs="宋体"/>
          <w:b/>
          <w:bCs/>
          <w:kern w:val="0"/>
          <w:sz w:val="24"/>
          <w:szCs w:val="24"/>
        </w:rPr>
        <w:t xml:space="preserve"> </w:t>
      </w:r>
      <w:r>
        <w:rPr>
          <w:rFonts w:ascii="宋体" w:hAnsi="宋体" w:cs="宋体" w:hint="eastAsia"/>
          <w:kern w:val="0"/>
          <w:sz w:val="24"/>
          <w:szCs w:val="24"/>
        </w:rPr>
        <w:t>从事房屋建筑、市政基础设施施工、河道整治、建筑物拆除、矿产资源开采、物料运输和堆放、砂浆混凝土搅拌及其他产生扬尘污染活动的相关建设、施工、材料供应、建筑垃圾、渣土运输等单位，应当采取大气污染防治措施，完善污染防治设施，落实人员和经费，全面推行标准化、规范化管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第六十二条</w:t>
      </w:r>
      <w:r>
        <w:rPr>
          <w:rFonts w:ascii="宋体" w:hAnsi="宋体" w:cs="宋体"/>
          <w:kern w:val="0"/>
          <w:sz w:val="24"/>
          <w:szCs w:val="24"/>
        </w:rPr>
        <w:t xml:space="preserve"> </w:t>
      </w:r>
      <w:r>
        <w:rPr>
          <w:rFonts w:ascii="宋体" w:hAnsi="宋体" w:cs="宋体" w:hint="eastAsia"/>
          <w:kern w:val="0"/>
          <w:sz w:val="24"/>
          <w:szCs w:val="24"/>
        </w:rPr>
        <w:t>建设单位应当在施工前向县级以上人民政府工程建设有关部门提交施工工地扬尘污染防治方案，并保障施工单位扬尘污染防治专项费用。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扬尘污染防治专项费用应当列入安全文明施工措施费，作为不可竞争费用纳入工程建设成本。</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第六十三条</w:t>
      </w:r>
      <w:r>
        <w:rPr>
          <w:rFonts w:ascii="宋体" w:hAnsi="宋体" w:cs="宋体"/>
          <w:kern w:val="0"/>
          <w:sz w:val="24"/>
          <w:szCs w:val="24"/>
        </w:rPr>
        <w:t xml:space="preserve"> </w:t>
      </w:r>
      <w:r>
        <w:rPr>
          <w:rFonts w:ascii="宋体" w:hAnsi="宋体" w:cs="宋体" w:hint="eastAsia"/>
          <w:kern w:val="0"/>
          <w:sz w:val="24"/>
          <w:szCs w:val="24"/>
        </w:rPr>
        <w:t>施工单位应当按照工地扬尘污染防治方案的要求，在施工现场出入口公示扬尘污染控制措施、负责人、环保监督员、扬尘监管主管部门等有关信息，接受社会监督，并采取下列扬尘污染防治措施：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（一）施工现场实行围挡封闭，出入口位置配备车辆冲洗设施；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（二）施工现场出入口、主要道路、加工区等采取硬化处理措施；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（三）施工现场采取洒水、覆盖、铺装、绿化等降尘措施；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（四）施工现场建筑材料实行集中、分类堆放。建筑垃圾采取封闭方式清运，严禁高处抛洒；</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（五）外脚手架设置悬挂密目式安全网的方式封闭；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（六）施工现场禁止焚烧沥青、油毡、橡胶、垃圾等易产生有毒有害烟尘和恶臭气体的物质；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（七）拆除作业实行持续加压洒水或者喷淋方式作业；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（八）建筑物拆除后，拆除物应当及时清运，不能及时清运的，应当采取有效覆盖措施；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（九）建筑物拆除后，场地闲置三个月以上的，用地单位对拆除后的裸露地面采取绿化等防尘措施；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（十）易产生扬尘的建筑材料采取封闭运输；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（十一）建筑垃圾运输、处理时，按照城市人民政府市容环境卫生行政主管部门规定的时间、路线和要求，清运到指定的场所处理；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（十二）启动Ⅲ级（黄色）预警或气象预报风速达到四级以上时，不得进行土方挖填、转运和拆除等易产生扬尘的作业。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第六十四条</w:t>
      </w:r>
      <w:r>
        <w:rPr>
          <w:rFonts w:ascii="宋体" w:hAnsi="宋体" w:cs="宋体"/>
          <w:kern w:val="0"/>
          <w:sz w:val="24"/>
          <w:szCs w:val="24"/>
        </w:rPr>
        <w:t xml:space="preserve"> </w:t>
      </w:r>
      <w:r>
        <w:rPr>
          <w:rFonts w:ascii="宋体" w:hAnsi="宋体" w:cs="宋体" w:hint="eastAsia"/>
          <w:kern w:val="0"/>
          <w:sz w:val="24"/>
          <w:szCs w:val="24"/>
        </w:rPr>
        <w:t>生产预拌混凝土、预拌砂浆应当采取密闭、围挡、洒水、冲洗等防尘措施。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鼓励、支持发展全封闭混凝土、砂浆搅拌。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第六十五条</w:t>
      </w:r>
      <w:r>
        <w:rPr>
          <w:rFonts w:ascii="宋体" w:hAnsi="宋体" w:cs="宋体"/>
          <w:kern w:val="0"/>
          <w:sz w:val="24"/>
          <w:szCs w:val="24"/>
        </w:rPr>
        <w:t xml:space="preserve"> </w:t>
      </w:r>
      <w:r>
        <w:rPr>
          <w:rFonts w:ascii="宋体" w:hAnsi="宋体" w:cs="宋体" w:hint="eastAsia"/>
          <w:kern w:val="0"/>
          <w:sz w:val="24"/>
          <w:szCs w:val="24"/>
        </w:rPr>
        <w:t>装卸和运输煤炭、水泥、砂土、垃圾等易产生扬尘的作业，应当采取遮盖、封闭、喷淋、围挡等措施，防止抛洒、扬尘。</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运输垃圾、渣土、砂石、土方、灰浆等散装、流体物料的，应当使用符合条件的车辆，并安装卫星定位系统。</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建筑土方、工程渣土、建筑垃圾应当及时运输到指定场所进行处置；在场地内堆存的，应当有效覆盖。</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第六十六条</w:t>
      </w:r>
      <w:r>
        <w:rPr>
          <w:rFonts w:ascii="宋体" w:hAnsi="宋体" w:cs="宋体"/>
          <w:kern w:val="0"/>
          <w:sz w:val="24"/>
          <w:szCs w:val="24"/>
        </w:rPr>
        <w:t xml:space="preserve"> </w:t>
      </w:r>
      <w:r>
        <w:rPr>
          <w:rFonts w:ascii="宋体" w:hAnsi="宋体" w:cs="宋体" w:hint="eastAsia"/>
          <w:kern w:val="0"/>
          <w:sz w:val="24"/>
          <w:szCs w:val="24"/>
        </w:rPr>
        <w:t>城市道路保洁作业应当符合下列扬尘污染防治要求：</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（一）城市主要道路机动车道每日至少洒水降尘或者冲洗一次，雨雪或者最低气温在摄氏</w:t>
      </w:r>
      <w:r>
        <w:rPr>
          <w:rFonts w:ascii="宋体" w:hAnsi="宋体" w:cs="宋体"/>
          <w:kern w:val="0"/>
          <w:sz w:val="24"/>
          <w:szCs w:val="24"/>
        </w:rPr>
        <w:t xml:space="preserve"> 2 </w:t>
      </w:r>
      <w:r>
        <w:rPr>
          <w:rFonts w:ascii="宋体" w:hAnsi="宋体" w:cs="宋体" w:hint="eastAsia"/>
          <w:kern w:val="0"/>
          <w:sz w:val="24"/>
          <w:szCs w:val="24"/>
        </w:rPr>
        <w:t>度以下的天气除外；</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（二）鼓励在城区道路使用低尘机械化清扫作业方式；</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（三）采用人工方式清扫的，应当符合市容和环境卫生作业服务规范。</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机场、车站广场、码头、停车场、公园、城市广场、街头游园以及专用道路等露天公共场所，应当保持整洁，防止扬尘污染。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第六十七条</w:t>
      </w:r>
      <w:r>
        <w:rPr>
          <w:rFonts w:ascii="宋体" w:hAnsi="宋体" w:cs="宋体"/>
          <w:kern w:val="0"/>
          <w:sz w:val="24"/>
          <w:szCs w:val="24"/>
        </w:rPr>
        <w:t xml:space="preserve"> </w:t>
      </w:r>
      <w:r>
        <w:rPr>
          <w:rFonts w:ascii="宋体" w:hAnsi="宋体" w:cs="宋体" w:hint="eastAsia"/>
          <w:kern w:val="0"/>
          <w:sz w:val="24"/>
          <w:szCs w:val="24"/>
        </w:rPr>
        <w:t>露天开采、加工矿产资源，应当采取喷淋、集中开采、运输道路硬化绿化等防止扬尘污染的措施。开采后应当及时进行生态修复。</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已经关闭或者废弃矿山的生态修复，按照《安徽省矿山地质环境保护条例》有关规定执行。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第六十八条</w:t>
      </w:r>
      <w:r>
        <w:rPr>
          <w:rFonts w:ascii="宋体" w:hAnsi="宋体" w:cs="宋体"/>
          <w:kern w:val="0"/>
          <w:sz w:val="24"/>
          <w:szCs w:val="24"/>
        </w:rPr>
        <w:t xml:space="preserve"> </w:t>
      </w:r>
      <w:r>
        <w:rPr>
          <w:rFonts w:ascii="宋体" w:hAnsi="宋体" w:cs="宋体" w:hint="eastAsia"/>
          <w:kern w:val="0"/>
          <w:sz w:val="24"/>
          <w:szCs w:val="24"/>
        </w:rPr>
        <w:t>裸露地面应当按照下列规定进行扬尘防治：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（一）待开发的建设用地，建设单位负责对裸露地面进行覆盖；超过三个月的，应当进行临时绿化或者透水铺装；</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（二）市政道路及河道沿线、公共绿地的裸露地面，分别由住房和城乡建设、水务、园林绿化部门组织按照规划进行绿化或者透水铺装；</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（三）其他裸露地面由使用权人或者管理单位负责进行绿化或者透水铺装，并采取防尘措施。</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23" w:name="_Toc24757_WPSOffice_Level2"/>
      <w:bookmarkStart w:id="224" w:name="_Toc26259_WPSOffice_Level2"/>
      <w:bookmarkStart w:id="225" w:name="_Toc2867_WPSOffice_Level2"/>
      <w:bookmarkStart w:id="226" w:name="_Toc7649_WPSOffice_Level2"/>
      <w:bookmarkStart w:id="227" w:name="_Toc14007_WPSOffice_Level2"/>
      <w:bookmarkStart w:id="228" w:name="_Toc2392_WPSOffice_Level2"/>
      <w:r>
        <w:rPr>
          <w:rFonts w:ascii="黑体" w:eastAsia="黑体" w:hAnsi="黑体" w:cs="黑体" w:hint="eastAsia"/>
          <w:kern w:val="0"/>
          <w:sz w:val="28"/>
          <w:szCs w:val="28"/>
        </w:rPr>
        <w:t>其他大气污染防治</w:t>
      </w:r>
      <w:bookmarkEnd w:id="223"/>
      <w:bookmarkEnd w:id="224"/>
      <w:bookmarkEnd w:id="225"/>
      <w:bookmarkEnd w:id="226"/>
      <w:bookmarkEnd w:id="227"/>
      <w:bookmarkEnd w:id="228"/>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第六十九条</w:t>
      </w:r>
      <w:r>
        <w:rPr>
          <w:rFonts w:ascii="宋体" w:hAnsi="宋体" w:cs="宋体"/>
          <w:kern w:val="0"/>
          <w:sz w:val="24"/>
          <w:szCs w:val="24"/>
        </w:rPr>
        <w:t xml:space="preserve"> </w:t>
      </w:r>
      <w:r>
        <w:rPr>
          <w:rFonts w:ascii="宋体" w:hAnsi="宋体" w:cs="宋体" w:hint="eastAsia"/>
          <w:kern w:val="0"/>
          <w:sz w:val="24"/>
          <w:szCs w:val="24"/>
        </w:rPr>
        <w:t>县级以上人民政府发展改革、农业等部门应当制定秸秆综合利用方案，推行秸秆还田、秸秆饲料开发、秸秆基料化、秸秆气化、秸秆固化成型燃料、秸秆堆肥、秸秆发电和秸秆工业原料开发等综合利用方式。</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县级以上人民政府应当制定秸秆综合利用财政补贴等政策，鼓励、引导秸秆的收集和利用，扶持秸秆收储和综合利用的企业发展。</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第七十条</w:t>
      </w:r>
      <w:r>
        <w:rPr>
          <w:rFonts w:ascii="宋体" w:hAnsi="宋体" w:cs="宋体"/>
          <w:kern w:val="0"/>
          <w:sz w:val="24"/>
          <w:szCs w:val="24"/>
        </w:rPr>
        <w:t xml:space="preserve"> </w:t>
      </w:r>
      <w:r>
        <w:rPr>
          <w:rFonts w:ascii="宋体" w:hAnsi="宋体" w:cs="宋体" w:hint="eastAsia"/>
          <w:kern w:val="0"/>
          <w:sz w:val="24"/>
          <w:szCs w:val="24"/>
        </w:rPr>
        <w:t>禁止在人口集中地区、机场周围、交通干线附近以及当地人民政府划定的区域露天焚烧秸秆、落叶、垃圾等产生烟尘污染的物质。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设区的市和县级人民政府应当公布秸秆禁烧区及禁烧区乡镇、街道名单，接受公众监督。禁烧区内的乡镇人民政府、街道办事处应当落实秸秆禁烧管理工作。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第七十一条</w:t>
      </w:r>
      <w:r>
        <w:rPr>
          <w:rFonts w:ascii="宋体" w:hAnsi="宋体" w:cs="宋体"/>
          <w:kern w:val="0"/>
          <w:sz w:val="24"/>
          <w:szCs w:val="24"/>
        </w:rPr>
        <w:t xml:space="preserve"> </w:t>
      </w:r>
      <w:r>
        <w:rPr>
          <w:rFonts w:ascii="宋体" w:hAnsi="宋体" w:cs="宋体" w:hint="eastAsia"/>
          <w:kern w:val="0"/>
          <w:sz w:val="24"/>
          <w:szCs w:val="24"/>
        </w:rPr>
        <w:t>市、县人民政府应当根据当地实际，规定烟花爆竹的禁售、禁放，或者限售、限放的区域和时间。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鼓励开展文明绿色殡葬、祭祀等活动。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第七十二条</w:t>
      </w:r>
      <w:r>
        <w:rPr>
          <w:rFonts w:ascii="宋体" w:hAnsi="宋体" w:cs="宋体"/>
          <w:kern w:val="0"/>
          <w:sz w:val="24"/>
          <w:szCs w:val="24"/>
        </w:rPr>
        <w:t xml:space="preserve"> </w:t>
      </w:r>
      <w:r>
        <w:rPr>
          <w:rFonts w:ascii="宋体" w:hAnsi="宋体" w:cs="宋体" w:hint="eastAsia"/>
          <w:kern w:val="0"/>
          <w:sz w:val="24"/>
          <w:szCs w:val="24"/>
        </w:rPr>
        <w:t>禁止在下列地点燃放烟花爆竹：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（一）文物保护单位；</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（二）车站、码头、机场等交通枢纽以及铁路线路安全保护区；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（三）易燃易爆物品生产、储存单位；</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（四）输变电设施安全保护区；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（五）幼儿园、学校、文化机构、医疗机构、养老机构；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（六）山林、草原、苗圃等重点防火区；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（七）重要军事设施安全保护区；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（八）市、县人民政府规定的禁止燃放烟花爆竹的其他地点。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前款规定禁止燃放烟花爆竹地点的具体范围，有关单位应当设置明显的禁放警示标志。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第七十三条</w:t>
      </w:r>
      <w:r>
        <w:rPr>
          <w:rFonts w:ascii="宋体" w:hAnsi="宋体" w:cs="宋体"/>
          <w:kern w:val="0"/>
          <w:sz w:val="24"/>
          <w:szCs w:val="24"/>
        </w:rPr>
        <w:t xml:space="preserve"> </w:t>
      </w:r>
      <w:r>
        <w:rPr>
          <w:rFonts w:ascii="宋体" w:hAnsi="宋体" w:cs="宋体" w:hint="eastAsia"/>
          <w:kern w:val="0"/>
          <w:sz w:val="24"/>
          <w:szCs w:val="24"/>
        </w:rPr>
        <w:t>饮食服务业的经营者应当依法安装和使用与其经营规模相匹配的污染防治设施。餐饮油烟污染防治设施应当包括：</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（一）油烟、废气净化装置；</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（二）专门的油烟（气）排放通道；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（三）异味处理设施。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本条例实施前未安装和使用与其经营规模相匹配的污染防治设施的，应当限期治理。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禁止在居民住宅楼、未配套设立专用烟道的商住综合楼、商住综合楼内与居住层相邻的商业楼层内新建、改建、扩建产生油烟、异味、废气的饮食服务项目。</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第七十四条</w:t>
      </w:r>
      <w:r>
        <w:rPr>
          <w:rFonts w:ascii="宋体" w:hAnsi="宋体" w:cs="宋体"/>
          <w:kern w:val="0"/>
          <w:sz w:val="24"/>
          <w:szCs w:val="24"/>
        </w:rPr>
        <w:t xml:space="preserve"> </w:t>
      </w:r>
      <w:r>
        <w:rPr>
          <w:rFonts w:ascii="宋体" w:hAnsi="宋体" w:cs="宋体" w:hint="eastAsia"/>
          <w:kern w:val="0"/>
          <w:sz w:val="24"/>
          <w:szCs w:val="24"/>
        </w:rPr>
        <w:t>市、县人民政府可以划定禁止露天烧烤区域。任何单位和个人不得在政府划定的禁止露天烧烤区域内露天烧烤食品或者为露天烧烤食品提供场地。</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第七十五条</w:t>
      </w:r>
      <w:r>
        <w:rPr>
          <w:rFonts w:ascii="宋体" w:hAnsi="宋体" w:cs="宋体"/>
          <w:kern w:val="0"/>
          <w:sz w:val="24"/>
          <w:szCs w:val="24"/>
        </w:rPr>
        <w:t xml:space="preserve"> </w:t>
      </w:r>
      <w:r>
        <w:rPr>
          <w:rFonts w:ascii="宋体" w:hAnsi="宋体" w:cs="宋体" w:hint="eastAsia"/>
          <w:kern w:val="0"/>
          <w:sz w:val="24"/>
          <w:szCs w:val="24"/>
        </w:rPr>
        <w:t>在机关、学校、医院、居民住宅区等人口集中地区和其他依法需要特殊保护的区域内，禁止从事下列生产活动：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（一）橡胶制品生产、经营性喷漆、制骨胶、制骨粉、屠宰、畜禽养殖、生物发酵等产生恶臭、有毒有害气体的生产经营活动；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（二）露天焚烧油毡、沥青、橡胶、塑料、皮革、垃圾或者其他可能产生恶臭、有毒有害气体的活动。</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垃圾填埋场、垃圾发电厂、污水处理厂、规模化畜禽养殖场等应当采取措施处理恶臭气体。</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第七十六条</w:t>
      </w:r>
      <w:r>
        <w:rPr>
          <w:rFonts w:ascii="宋体" w:hAnsi="宋体" w:cs="宋体"/>
          <w:kern w:val="0"/>
          <w:sz w:val="24"/>
          <w:szCs w:val="24"/>
        </w:rPr>
        <w:t xml:space="preserve"> </w:t>
      </w:r>
      <w:r>
        <w:rPr>
          <w:rFonts w:ascii="宋体" w:hAnsi="宋体" w:cs="宋体" w:hint="eastAsia"/>
          <w:kern w:val="0"/>
          <w:sz w:val="24"/>
          <w:szCs w:val="24"/>
        </w:rPr>
        <w:t>县级以上人民政府园林等部门应当采取措施，调整林木、花草种植品种，限制易产生飞絮的林木、花草大面积种植。</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第七十七条</w:t>
      </w:r>
      <w:r>
        <w:rPr>
          <w:rFonts w:ascii="宋体" w:hAnsi="宋体" w:cs="宋体"/>
          <w:kern w:val="0"/>
          <w:sz w:val="24"/>
          <w:szCs w:val="24"/>
        </w:rPr>
        <w:t xml:space="preserve"> </w:t>
      </w:r>
      <w:r>
        <w:rPr>
          <w:rFonts w:ascii="宋体" w:hAnsi="宋体" w:cs="宋体" w:hint="eastAsia"/>
          <w:kern w:val="0"/>
          <w:sz w:val="24"/>
          <w:szCs w:val="24"/>
        </w:rPr>
        <w:t>向大气排放含放射性物质的气体和气溶胶，必须符合国家有关放射性防护的规定，禁止超过规定的标准排放。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在国家规定的期限内，生产、进口消耗臭氧层物质的单位必须按照国务院有关行政主管部门核定的配额进行生产、进口。</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29" w:name="_Toc30336_WPSOffice_Level2"/>
      <w:bookmarkStart w:id="230" w:name="_Toc28449_WPSOffice_Level2"/>
      <w:bookmarkStart w:id="231" w:name="_Toc13829_WPSOffice_Level2"/>
      <w:bookmarkStart w:id="232" w:name="_Toc26905_WPSOffice_Level2"/>
      <w:bookmarkStart w:id="233" w:name="_Toc16224_WPSOffice_Level2"/>
      <w:bookmarkStart w:id="234" w:name="_Toc10213_WPSOffice_Level2"/>
      <w:r>
        <w:rPr>
          <w:rFonts w:ascii="黑体" w:eastAsia="黑体" w:hAnsi="黑体" w:cs="黑体" w:hint="eastAsia"/>
          <w:kern w:val="0"/>
          <w:sz w:val="28"/>
          <w:szCs w:val="28"/>
        </w:rPr>
        <w:t>法律责任</w:t>
      </w:r>
      <w:bookmarkEnd w:id="229"/>
      <w:bookmarkEnd w:id="230"/>
      <w:bookmarkEnd w:id="231"/>
      <w:bookmarkEnd w:id="232"/>
      <w:bookmarkEnd w:id="233"/>
      <w:bookmarkEnd w:id="234"/>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第七十八条</w:t>
      </w:r>
      <w:r>
        <w:rPr>
          <w:rFonts w:ascii="宋体" w:hAnsi="宋体" w:cs="宋体"/>
          <w:kern w:val="0"/>
          <w:sz w:val="24"/>
          <w:szCs w:val="24"/>
        </w:rPr>
        <w:t xml:space="preserve"> </w:t>
      </w:r>
      <w:r>
        <w:rPr>
          <w:rFonts w:ascii="宋体" w:hAnsi="宋体" w:cs="宋体" w:hint="eastAsia"/>
          <w:kern w:val="0"/>
          <w:sz w:val="24"/>
          <w:szCs w:val="24"/>
        </w:rPr>
        <w:t>违反本条例第十条第三款规定的，由县级以上人民政府环境保护行政主管部门责令停止排污或者限制生产、停业整治，处以二十万元以上一百万元以下罚款；情节严重的，报经有批准权的人民政府批准，责令停业、关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第七十九条</w:t>
      </w:r>
      <w:r>
        <w:rPr>
          <w:rFonts w:ascii="宋体" w:hAnsi="宋体" w:cs="宋体"/>
          <w:kern w:val="0"/>
          <w:sz w:val="24"/>
          <w:szCs w:val="24"/>
        </w:rPr>
        <w:t xml:space="preserve"> </w:t>
      </w:r>
      <w:r>
        <w:rPr>
          <w:rFonts w:ascii="宋体" w:hAnsi="宋体" w:cs="宋体" w:hint="eastAsia"/>
          <w:kern w:val="0"/>
          <w:sz w:val="24"/>
          <w:szCs w:val="24"/>
        </w:rPr>
        <w:t>违反本条例第十五条第一款规定未经环境保护行政主管部门批准，拆除或者闲置大气污染防治设施的，由审批该建设项目环境影响评价文件的环境保护行政主管部门责令改正，处以五万元以上二十万元以下罚款；拒不改正的，责令停产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第八十条</w:t>
      </w:r>
      <w:r>
        <w:rPr>
          <w:rFonts w:ascii="宋体" w:hAnsi="宋体" w:cs="宋体"/>
          <w:kern w:val="0"/>
          <w:sz w:val="24"/>
          <w:szCs w:val="24"/>
        </w:rPr>
        <w:t xml:space="preserve"> </w:t>
      </w:r>
      <w:r>
        <w:rPr>
          <w:rFonts w:ascii="宋体" w:hAnsi="宋体" w:cs="宋体" w:hint="eastAsia"/>
          <w:kern w:val="0"/>
          <w:sz w:val="24"/>
          <w:szCs w:val="24"/>
        </w:rPr>
        <w:t>违反本条例第十六条规定的，由县级以上人民政府环境保护行政主管部门责令停止排污或者限制生产、停产整治，处二十万元以上一百万元以下罚款；情节严重的，报经有批准权的人民政府批准，责令停业、关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第八十一条</w:t>
      </w:r>
      <w:r>
        <w:rPr>
          <w:rFonts w:ascii="宋体" w:hAnsi="宋体" w:cs="宋体"/>
          <w:kern w:val="0"/>
          <w:sz w:val="24"/>
          <w:szCs w:val="24"/>
        </w:rPr>
        <w:t xml:space="preserve"> </w:t>
      </w:r>
      <w:r>
        <w:rPr>
          <w:rFonts w:ascii="宋体" w:hAnsi="宋体" w:cs="宋体" w:hint="eastAsia"/>
          <w:kern w:val="0"/>
          <w:sz w:val="24"/>
          <w:szCs w:val="24"/>
        </w:rPr>
        <w:t>违反本条例第十八条第一款规定，有大气污染物排放总量控制任务的企业事业单位，未按照规定监测、记录、保存大气污染物排放数据或者公开虚假大气污染物排放数据的，由县级以上人民政府环境保护行政主管部门责令改正，处以五万元以上二十万元以下罚款；拒不改正的，责令停产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第八十二条</w:t>
      </w:r>
      <w:r>
        <w:rPr>
          <w:rFonts w:ascii="宋体" w:hAnsi="宋体" w:cs="宋体"/>
          <w:kern w:val="0"/>
          <w:sz w:val="24"/>
          <w:szCs w:val="24"/>
        </w:rPr>
        <w:t xml:space="preserve"> </w:t>
      </w:r>
      <w:r>
        <w:rPr>
          <w:rFonts w:ascii="宋体" w:hAnsi="宋体" w:cs="宋体" w:hint="eastAsia"/>
          <w:kern w:val="0"/>
          <w:sz w:val="24"/>
          <w:szCs w:val="24"/>
        </w:rPr>
        <w:t>违反本条例第十九条规定，未按规定配备大气污染物排放自动监控设备，或者自动监控设备未稳定运行、数据不准确的，由县级以上人民政府环境保护行政主管部门责令改正，处以五万元以上二十万元以下罚款；拒不改正的，责令停产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第八十三条</w:t>
      </w:r>
      <w:r>
        <w:rPr>
          <w:rFonts w:ascii="宋体" w:hAnsi="宋体" w:cs="宋体"/>
          <w:kern w:val="0"/>
          <w:sz w:val="24"/>
          <w:szCs w:val="24"/>
        </w:rPr>
        <w:t xml:space="preserve"> </w:t>
      </w:r>
      <w:r>
        <w:rPr>
          <w:rFonts w:ascii="宋体" w:hAnsi="宋体" w:cs="宋体" w:hint="eastAsia"/>
          <w:kern w:val="0"/>
          <w:sz w:val="24"/>
          <w:szCs w:val="24"/>
        </w:rPr>
        <w:t>违反本条例第二十七条第一款规定的，由县级以上人民政府环境保护行政主管部门责令改正，处以一万元以上三万元以下罚款。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第八十四条</w:t>
      </w:r>
      <w:r>
        <w:rPr>
          <w:rFonts w:ascii="宋体" w:hAnsi="宋体" w:cs="宋体"/>
          <w:kern w:val="0"/>
          <w:sz w:val="24"/>
          <w:szCs w:val="24"/>
        </w:rPr>
        <w:t xml:space="preserve"> </w:t>
      </w:r>
      <w:r>
        <w:rPr>
          <w:rFonts w:ascii="宋体" w:hAnsi="宋体" w:cs="宋体" w:hint="eastAsia"/>
          <w:kern w:val="0"/>
          <w:sz w:val="24"/>
          <w:szCs w:val="24"/>
        </w:rPr>
        <w:t>违反本条例第三十五条第二款规定，在禁燃区超出规定期限继续使用高污染燃料的，由县级以上人民政府环境保护行政主管部门组织拆除燃用高污染燃料的设施。</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违反本条例第三十五条第三款规定的，由县级以上人民政府产品质量监督、工商行政管理部门按照职责责令改正，没收原材料、产品和违法所得，处货值金额一倍以上三倍以下罚款。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第八十五条</w:t>
      </w:r>
      <w:r>
        <w:rPr>
          <w:rFonts w:ascii="宋体" w:hAnsi="宋体" w:cs="宋体"/>
          <w:kern w:val="0"/>
          <w:sz w:val="24"/>
          <w:szCs w:val="24"/>
        </w:rPr>
        <w:t xml:space="preserve"> </w:t>
      </w:r>
      <w:r>
        <w:rPr>
          <w:rFonts w:ascii="宋体" w:hAnsi="宋体" w:cs="宋体" w:hint="eastAsia"/>
          <w:kern w:val="0"/>
          <w:sz w:val="24"/>
          <w:szCs w:val="24"/>
        </w:rPr>
        <w:t>违反本条例第三十六条第二款规定的，由县级以上人民政府环境保护行政主管部门组织拆除。</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第八十六条</w:t>
      </w:r>
      <w:r>
        <w:rPr>
          <w:rFonts w:ascii="宋体" w:hAnsi="宋体" w:cs="宋体"/>
          <w:kern w:val="0"/>
          <w:sz w:val="24"/>
          <w:szCs w:val="24"/>
        </w:rPr>
        <w:t xml:space="preserve"> </w:t>
      </w:r>
      <w:r>
        <w:rPr>
          <w:rFonts w:ascii="宋体" w:hAnsi="宋体" w:cs="宋体" w:hint="eastAsia"/>
          <w:kern w:val="0"/>
          <w:sz w:val="24"/>
          <w:szCs w:val="24"/>
        </w:rPr>
        <w:t>违反本条例第四十四条第一款、第四十五条、第四十六条规定的，由县级以上人民政府环境保护行政主管部门责令改正，处以五万元以上二十万元以下罚款；拒不改正的，责令停产整治。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第八十七条</w:t>
      </w:r>
      <w:r>
        <w:rPr>
          <w:rFonts w:ascii="宋体" w:hAnsi="宋体" w:cs="宋体"/>
          <w:kern w:val="0"/>
          <w:sz w:val="24"/>
          <w:szCs w:val="24"/>
        </w:rPr>
        <w:t xml:space="preserve"> </w:t>
      </w:r>
      <w:r>
        <w:rPr>
          <w:rFonts w:ascii="宋体" w:hAnsi="宋体" w:cs="宋体" w:hint="eastAsia"/>
          <w:kern w:val="0"/>
          <w:sz w:val="24"/>
          <w:szCs w:val="24"/>
        </w:rPr>
        <w:t>违反本条例第五十五条第二款规定，不如实提供检验报告的，由县级以上人民政府环境保护行政主管部门责令改正，没收违法所得，处以五万元以上二十万元以下罚款；拒不改正的，由负责资质认定的部门取消其检验资格。</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第八十八条</w:t>
      </w:r>
      <w:r>
        <w:rPr>
          <w:rFonts w:ascii="宋体" w:hAnsi="宋体" w:cs="宋体"/>
          <w:kern w:val="0"/>
          <w:sz w:val="24"/>
          <w:szCs w:val="24"/>
        </w:rPr>
        <w:t xml:space="preserve"> </w:t>
      </w:r>
      <w:r>
        <w:rPr>
          <w:rFonts w:ascii="宋体" w:hAnsi="宋体" w:cs="宋体" w:hint="eastAsia"/>
          <w:kern w:val="0"/>
          <w:sz w:val="24"/>
          <w:szCs w:val="24"/>
        </w:rPr>
        <w:t>违反本条例第五十六条第一款规定，机动车未取得环保检验合格标志上路行驶的，由公安机关交通管理部门责令改正；逾期未改正的，处以二百元罚款。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违反本条例第五十六条第二款规定的，由公安机关依照《中华人民共和国治安管理处罚法》关于伪造、变造、买卖国家证明文件的有关规定予以处罚。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违反本条例第五十六条第三款规定，黄色环保标志机动车进入禁行区域的，由公安机关交通管理部门责令改正，处以一百元罚款。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第八十九条</w:t>
      </w:r>
      <w:r>
        <w:rPr>
          <w:rFonts w:ascii="宋体" w:hAnsi="宋体" w:cs="宋体"/>
          <w:kern w:val="0"/>
          <w:sz w:val="24"/>
          <w:szCs w:val="24"/>
        </w:rPr>
        <w:t xml:space="preserve"> </w:t>
      </w:r>
      <w:r>
        <w:rPr>
          <w:rFonts w:ascii="宋体" w:hAnsi="宋体" w:cs="宋体" w:hint="eastAsia"/>
          <w:kern w:val="0"/>
          <w:sz w:val="24"/>
          <w:szCs w:val="24"/>
        </w:rPr>
        <w:t>违反本条例第五十八条规定的，由县级以上人民政府工商行政管理部门责令停止销售，没收违法销售的产品；有违法所得的，没收违法所得，处以违法销售金额一倍以上三倍以下罚款。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第九十条</w:t>
      </w:r>
      <w:r>
        <w:rPr>
          <w:rFonts w:ascii="宋体" w:hAnsi="宋体" w:cs="宋体"/>
          <w:kern w:val="0"/>
          <w:sz w:val="24"/>
          <w:szCs w:val="24"/>
        </w:rPr>
        <w:t xml:space="preserve"> </w:t>
      </w:r>
      <w:r>
        <w:rPr>
          <w:rFonts w:ascii="宋体" w:hAnsi="宋体" w:cs="宋体" w:hint="eastAsia"/>
          <w:kern w:val="0"/>
          <w:sz w:val="24"/>
          <w:szCs w:val="24"/>
        </w:rPr>
        <w:t>违反本条例第六十二条第二款规定的，由县级以上人民政府住房和城乡建设部门责令停止施工。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第九十一条</w:t>
      </w:r>
      <w:r>
        <w:rPr>
          <w:rFonts w:ascii="宋体" w:hAnsi="宋体" w:cs="宋体"/>
          <w:kern w:val="0"/>
          <w:sz w:val="24"/>
          <w:szCs w:val="24"/>
        </w:rPr>
        <w:t xml:space="preserve"> </w:t>
      </w:r>
      <w:r>
        <w:rPr>
          <w:rFonts w:ascii="宋体" w:hAnsi="宋体" w:cs="宋体" w:hint="eastAsia"/>
          <w:kern w:val="0"/>
          <w:sz w:val="24"/>
          <w:szCs w:val="24"/>
        </w:rPr>
        <w:t>违反本条例第六十三条规定，施工单位未采取扬尘污染防治措施，或者违反本条例第六十四条第一款规定，生产预拌混凝土、预拌砂浆未采取密闭、围挡、洒水、冲洗等防尘措施的，由县级以上人民政府住房和城乡建设部门责令改正，处以二万元以上十万元以下罚款；拒不改正的，责令停工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第九十二条</w:t>
      </w:r>
      <w:r>
        <w:rPr>
          <w:rFonts w:ascii="宋体" w:hAnsi="宋体" w:cs="宋体"/>
          <w:kern w:val="0"/>
          <w:sz w:val="24"/>
          <w:szCs w:val="24"/>
        </w:rPr>
        <w:t xml:space="preserve"> </w:t>
      </w:r>
      <w:r>
        <w:rPr>
          <w:rFonts w:ascii="宋体" w:hAnsi="宋体" w:cs="宋体" w:hint="eastAsia"/>
          <w:kern w:val="0"/>
          <w:sz w:val="24"/>
          <w:szCs w:val="24"/>
        </w:rPr>
        <w:t>违反本条例第六十五条第一款规定的，由县级以上人民政府环境保护行政主管部门或者其他依法行使监督管理权的部门责令停止违法行为，处以五千元以上二万元以下罚款。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违反本条例第六十五条第二款规定的，由县级以上人民政府环境保护行政主管部门或者其他依法行使监督管理权的部门责令改正，处以五百元以上二千元以下罚款。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违反本条例第六十五条第三款规定的，由县级以上人民政府环境保护行政主管部门责令改正，处二万元以上十万元以下罚款；拒不改正的，责令停工整治或者停业整治。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第九十三条</w:t>
      </w:r>
      <w:r>
        <w:rPr>
          <w:rFonts w:ascii="宋体" w:hAnsi="宋体" w:cs="宋体"/>
          <w:kern w:val="0"/>
          <w:sz w:val="24"/>
          <w:szCs w:val="24"/>
        </w:rPr>
        <w:t xml:space="preserve"> </w:t>
      </w:r>
      <w:r>
        <w:rPr>
          <w:rFonts w:ascii="宋体" w:hAnsi="宋体" w:cs="宋体" w:hint="eastAsia"/>
          <w:kern w:val="0"/>
          <w:sz w:val="24"/>
          <w:szCs w:val="24"/>
        </w:rPr>
        <w:t>违反本条例第六十七条第一款规定，露天开采、加工矿产资源，未采取喷淋、集中开采、运输道路硬化绿化等扬尘污染防治措施的，由县级以上人民政府环境保护行政主管部门或者其他依法行使监督管理权的部门责令改正，处以二万元以上十万元以下罚款；拒不改正的，责令停工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第九十四条</w:t>
      </w:r>
      <w:r>
        <w:rPr>
          <w:rFonts w:ascii="宋体" w:hAnsi="宋体" w:cs="宋体"/>
          <w:kern w:val="0"/>
          <w:sz w:val="24"/>
          <w:szCs w:val="24"/>
        </w:rPr>
        <w:t xml:space="preserve"> </w:t>
      </w:r>
      <w:r>
        <w:rPr>
          <w:rFonts w:ascii="宋体" w:hAnsi="宋体" w:cs="宋体" w:hint="eastAsia"/>
          <w:kern w:val="0"/>
          <w:sz w:val="24"/>
          <w:szCs w:val="24"/>
        </w:rPr>
        <w:t>违反本条例第七十条第一款规定的，由县级以上人民政府环境保护行政主管部门或者其他依法行使监督管理权的部门责令改正，处以五百元以上二千元以下罚款。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第九十五条</w:t>
      </w:r>
      <w:r>
        <w:rPr>
          <w:rFonts w:ascii="宋体" w:hAnsi="宋体" w:cs="宋体"/>
          <w:kern w:val="0"/>
          <w:sz w:val="24"/>
          <w:szCs w:val="24"/>
        </w:rPr>
        <w:t xml:space="preserve"> </w:t>
      </w:r>
      <w:r>
        <w:rPr>
          <w:rFonts w:ascii="宋体" w:hAnsi="宋体" w:cs="宋体" w:hint="eastAsia"/>
          <w:kern w:val="0"/>
          <w:sz w:val="24"/>
          <w:szCs w:val="24"/>
        </w:rPr>
        <w:t>违反本条例第七十二条第一款规定的，由公安部门或者其他依法行使监督管理权的部门责令停止燃放，处以五百元以上二千元以下罚款；构成违反治安管理行为的，依法给予治安管理处罚。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第九十六条</w:t>
      </w:r>
      <w:r>
        <w:rPr>
          <w:rFonts w:ascii="宋体" w:hAnsi="宋体" w:cs="宋体"/>
          <w:kern w:val="0"/>
          <w:sz w:val="24"/>
          <w:szCs w:val="24"/>
        </w:rPr>
        <w:t xml:space="preserve"> </w:t>
      </w:r>
      <w:r>
        <w:rPr>
          <w:rFonts w:ascii="宋体" w:hAnsi="宋体" w:cs="宋体" w:hint="eastAsia"/>
          <w:kern w:val="0"/>
          <w:sz w:val="24"/>
          <w:szCs w:val="24"/>
        </w:rPr>
        <w:t>违反本条例第七十三条第一款规定的，由县级以上人民政府环境保护行政主管部门责令改正，处以一万元以上五万元以下罚款；拒不改正的，责令停业整治。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违反本条例第七十三条第三款规定的，由县级以上人民政府环境保护行政主管部门责令改正；拒不改正的，处以二万元以上十万元以下罚款。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第九十七条</w:t>
      </w:r>
      <w:r>
        <w:rPr>
          <w:rFonts w:ascii="宋体" w:hAnsi="宋体" w:cs="宋体"/>
          <w:kern w:val="0"/>
          <w:sz w:val="24"/>
          <w:szCs w:val="24"/>
        </w:rPr>
        <w:t xml:space="preserve"> </w:t>
      </w:r>
      <w:r>
        <w:rPr>
          <w:rFonts w:ascii="宋体" w:hAnsi="宋体" w:cs="宋体" w:hint="eastAsia"/>
          <w:kern w:val="0"/>
          <w:sz w:val="24"/>
          <w:szCs w:val="24"/>
        </w:rPr>
        <w:t>违反本条例第七十四条第二款规定的，由城市市容环境卫生管理部门责令改正；拒不改正的，没收烧烤工具和违法所得，处以二千元以上五千元以下罚款。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第九十八条</w:t>
      </w:r>
      <w:r>
        <w:rPr>
          <w:rFonts w:ascii="宋体" w:hAnsi="宋体" w:cs="宋体"/>
          <w:kern w:val="0"/>
          <w:sz w:val="24"/>
          <w:szCs w:val="24"/>
        </w:rPr>
        <w:t xml:space="preserve"> </w:t>
      </w:r>
      <w:r>
        <w:rPr>
          <w:rFonts w:ascii="宋体" w:hAnsi="宋体" w:cs="宋体" w:hint="eastAsia"/>
          <w:kern w:val="0"/>
          <w:sz w:val="24"/>
          <w:szCs w:val="24"/>
        </w:rPr>
        <w:t>违反本条例第七十五条第一款规定的，由县级以上人民政府环境保护行政主管部门责令改正，对企业事业单位处二万元以上十万元以下罚款，对个人处二千元以上五千元以下罚款。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第九十九条</w:t>
      </w:r>
      <w:r>
        <w:rPr>
          <w:rFonts w:ascii="宋体" w:hAnsi="宋体" w:cs="宋体"/>
          <w:kern w:val="0"/>
          <w:sz w:val="24"/>
          <w:szCs w:val="24"/>
        </w:rPr>
        <w:t xml:space="preserve"> </w:t>
      </w:r>
      <w:r>
        <w:rPr>
          <w:rFonts w:ascii="宋体" w:hAnsi="宋体" w:cs="宋体" w:hint="eastAsia"/>
          <w:kern w:val="0"/>
          <w:sz w:val="24"/>
          <w:szCs w:val="24"/>
        </w:rPr>
        <w:t>企业事业单位和其他生产经营者违反本条例第十五条、第十八条、第四十四条第一款、第四十五条、第六十五条、第七十三条第一款、第七十五条第一款，违法向大气排放污染物，受到罚款处罚，被责令改正，拒不改正的，依法作出处罚决定的行政机关可以自责令改正之日的次日起，按照原处罚数额按日连续处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第一百条</w:t>
      </w:r>
      <w:r>
        <w:rPr>
          <w:rFonts w:ascii="宋体" w:hAnsi="宋体" w:cs="宋体"/>
          <w:kern w:val="0"/>
          <w:sz w:val="24"/>
          <w:szCs w:val="24"/>
        </w:rPr>
        <w:t xml:space="preserve"> </w:t>
      </w:r>
      <w:r>
        <w:rPr>
          <w:rFonts w:ascii="宋体" w:hAnsi="宋体" w:cs="宋体" w:hint="eastAsia"/>
          <w:kern w:val="0"/>
          <w:sz w:val="24"/>
          <w:szCs w:val="24"/>
        </w:rPr>
        <w:t>地方各级人民政府、县级以上人民政府环境保护行政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（一）不符合行政许可条件准予行政许可的；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（二）对环境违法行为进行包庇的；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（三）依法应当作出责令停业、关闭的决定而未作出的；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（四）对超标排放污染物、采用逃避监管的方式排放污染物、造成环境事故以及不落实生态保护措施造成生态破坏等行为未及时查处的；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（五）因工作不力、履职缺位等导致未能有效应对重污染天气的；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（六）篡改、伪造或者指使篡改、伪造监测数据的；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（七）应当依法公开环境信息而未公开的；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（八）将征收的排污费截留、挤占或者挪作他用的；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（九）接到举报后未及时查处或者对举报人的相关信息没有予以保密的；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（十）法律法规规定的其他违法行为。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第一百零一条</w:t>
      </w:r>
      <w:r>
        <w:rPr>
          <w:rFonts w:ascii="宋体" w:hAnsi="宋体" w:cs="宋体"/>
          <w:kern w:val="0"/>
          <w:sz w:val="24"/>
          <w:szCs w:val="24"/>
        </w:rPr>
        <w:t xml:space="preserve"> </w:t>
      </w:r>
      <w:r>
        <w:rPr>
          <w:rFonts w:ascii="宋体" w:hAnsi="宋体" w:cs="宋体" w:hint="eastAsia"/>
          <w:kern w:val="0"/>
          <w:sz w:val="24"/>
          <w:szCs w:val="24"/>
        </w:rPr>
        <w:t>违反本条例规定，构成犯罪的，依法追究刑事责任。</w:t>
      </w:r>
    </w:p>
    <w:p w:rsidR="0005159F" w:rsidRDefault="0005159F">
      <w:pPr>
        <w:widowControl/>
        <w:numPr>
          <w:ilvl w:val="0"/>
          <w:numId w:val="1"/>
        </w:numPr>
        <w:adjustRightInd w:val="0"/>
        <w:snapToGrid w:val="0"/>
        <w:spacing w:line="440" w:lineRule="exact"/>
        <w:jc w:val="center"/>
        <w:rPr>
          <w:rFonts w:ascii="黑体" w:eastAsia="黑体" w:hAnsi="黑体" w:cs="Times New Roman"/>
          <w:kern w:val="0"/>
          <w:sz w:val="28"/>
          <w:szCs w:val="28"/>
        </w:rPr>
      </w:pPr>
      <w:bookmarkStart w:id="235" w:name="_Toc9894_WPSOffice_Level2"/>
      <w:bookmarkStart w:id="236" w:name="_Toc20033_WPSOffice_Level2"/>
      <w:bookmarkStart w:id="237" w:name="_Toc19705_WPSOffice_Level2"/>
      <w:bookmarkStart w:id="238" w:name="_Toc18221_WPSOffice_Level2"/>
      <w:bookmarkStart w:id="239" w:name="_Toc21520_WPSOffice_Level2"/>
      <w:bookmarkStart w:id="240" w:name="_Toc18090_WPSOffice_Level2"/>
      <w:r>
        <w:rPr>
          <w:rFonts w:ascii="黑体" w:eastAsia="黑体" w:hAnsi="黑体" w:cs="黑体" w:hint="eastAsia"/>
          <w:kern w:val="0"/>
          <w:sz w:val="28"/>
          <w:szCs w:val="28"/>
        </w:rPr>
        <w:t>附</w:t>
      </w:r>
      <w:r>
        <w:rPr>
          <w:rFonts w:ascii="黑体" w:eastAsia="黑体" w:hAnsi="黑体" w:cs="黑体"/>
          <w:kern w:val="0"/>
          <w:sz w:val="28"/>
          <w:szCs w:val="28"/>
        </w:rPr>
        <w:t xml:space="preserve"> </w:t>
      </w:r>
      <w:r>
        <w:rPr>
          <w:rFonts w:ascii="黑体" w:eastAsia="黑体" w:hAnsi="黑体" w:cs="黑体" w:hint="eastAsia"/>
          <w:kern w:val="0"/>
          <w:sz w:val="28"/>
          <w:szCs w:val="28"/>
        </w:rPr>
        <w:t>则</w:t>
      </w:r>
      <w:bookmarkEnd w:id="235"/>
      <w:bookmarkEnd w:id="236"/>
      <w:bookmarkEnd w:id="237"/>
      <w:bookmarkEnd w:id="238"/>
      <w:bookmarkEnd w:id="239"/>
      <w:bookmarkEnd w:id="240"/>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第一百零二条</w:t>
      </w:r>
      <w:r>
        <w:rPr>
          <w:rFonts w:ascii="宋体" w:hAnsi="宋体" w:cs="宋体"/>
          <w:kern w:val="0"/>
          <w:sz w:val="24"/>
          <w:szCs w:val="24"/>
        </w:rPr>
        <w:t xml:space="preserve"> </w:t>
      </w:r>
      <w:r>
        <w:rPr>
          <w:rFonts w:ascii="宋体" w:hAnsi="宋体" w:cs="宋体" w:hint="eastAsia"/>
          <w:kern w:val="0"/>
          <w:sz w:val="24"/>
          <w:szCs w:val="24"/>
        </w:rPr>
        <w:t>本条例自</w:t>
      </w:r>
      <w:r>
        <w:rPr>
          <w:rFonts w:ascii="宋体" w:hAnsi="宋体" w:cs="宋体"/>
          <w:kern w:val="0"/>
          <w:sz w:val="24"/>
          <w:szCs w:val="24"/>
        </w:rPr>
        <w:t xml:space="preserve"> 2015 </w:t>
      </w:r>
      <w:r>
        <w:rPr>
          <w:rFonts w:ascii="宋体" w:hAnsi="宋体" w:cs="宋体" w:hint="eastAsia"/>
          <w:kern w:val="0"/>
          <w:sz w:val="24"/>
          <w:szCs w:val="24"/>
        </w:rPr>
        <w:t>年</w:t>
      </w:r>
      <w:r>
        <w:rPr>
          <w:rFonts w:ascii="宋体" w:hAnsi="宋体" w:cs="宋体"/>
          <w:kern w:val="0"/>
          <w:sz w:val="24"/>
          <w:szCs w:val="24"/>
        </w:rPr>
        <w:t xml:space="preserve"> 3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2"/>
        <w:widowControl/>
        <w:adjustRightInd w:val="0"/>
        <w:snapToGrid w:val="0"/>
        <w:spacing w:line="360" w:lineRule="auto"/>
        <w:rPr>
          <w:rFonts w:ascii="宋体" w:eastAsia="宋体" w:hAnsi="宋体" w:cs="Times New Roman"/>
          <w:kern w:val="0"/>
          <w:sz w:val="32"/>
          <w:szCs w:val="32"/>
        </w:rPr>
      </w:pPr>
      <w:bookmarkStart w:id="241" w:name="_Toc28985"/>
      <w:bookmarkStart w:id="242" w:name="_Toc32088"/>
      <w:bookmarkStart w:id="243" w:name="_Toc524_WPSOffice_Level2"/>
      <w:bookmarkStart w:id="244" w:name="_Toc7297_WPSOffice_Level2"/>
      <w:bookmarkStart w:id="245" w:name="_Toc29889"/>
      <w:bookmarkStart w:id="246" w:name="_Toc16602"/>
      <w:bookmarkStart w:id="247" w:name="_Toc13860"/>
      <w:bookmarkStart w:id="248" w:name="_Toc29676_WPSOffice_Level2"/>
      <w:bookmarkStart w:id="249" w:name="_Toc25980_WPSOffice_Level1"/>
      <w:bookmarkStart w:id="250" w:name="_Toc19651_WPSOffice_Level2"/>
      <w:r>
        <w:rPr>
          <w:rFonts w:ascii="宋体" w:eastAsia="宋体" w:hAnsi="宋体" w:cs="宋体"/>
          <w:kern w:val="0"/>
          <w:sz w:val="32"/>
          <w:szCs w:val="32"/>
        </w:rPr>
        <w:t>5.</w:t>
      </w:r>
      <w:r>
        <w:rPr>
          <w:rFonts w:ascii="宋体" w:eastAsia="宋体" w:hAnsi="宋体" w:cs="宋体" w:hint="eastAsia"/>
          <w:kern w:val="0"/>
          <w:sz w:val="32"/>
          <w:szCs w:val="32"/>
        </w:rPr>
        <w:t>安徽省社会保险费征缴暂行规定</w:t>
      </w:r>
      <w:bookmarkEnd w:id="241"/>
      <w:bookmarkEnd w:id="242"/>
      <w:bookmarkEnd w:id="243"/>
      <w:bookmarkEnd w:id="244"/>
      <w:bookmarkEnd w:id="245"/>
      <w:bookmarkEnd w:id="246"/>
      <w:bookmarkEnd w:id="247"/>
      <w:bookmarkEnd w:id="248"/>
      <w:bookmarkEnd w:id="249"/>
      <w:bookmarkEnd w:id="250"/>
    </w:p>
    <w:p w:rsidR="0005159F" w:rsidRDefault="0005159F">
      <w:pPr>
        <w:widowControl/>
        <w:adjustRightInd w:val="0"/>
        <w:snapToGrid w:val="0"/>
        <w:spacing w:line="360" w:lineRule="auto"/>
        <w:jc w:val="center"/>
        <w:rPr>
          <w:rFonts w:ascii="宋体" w:cs="Times New Roman"/>
          <w:b/>
          <w:bCs/>
          <w:kern w:val="0"/>
          <w:sz w:val="28"/>
          <w:szCs w:val="28"/>
        </w:rPr>
      </w:pPr>
      <w:bookmarkStart w:id="251" w:name="_Toc14921_WPSOffice_Level2"/>
      <w:r>
        <w:rPr>
          <w:rFonts w:ascii="宋体" w:hAnsi="宋体" w:cs="宋体" w:hint="eastAsia"/>
          <w:b/>
          <w:bCs/>
          <w:kern w:val="0"/>
          <w:sz w:val="28"/>
          <w:szCs w:val="28"/>
        </w:rPr>
        <w:t>省人民政府令第</w:t>
      </w:r>
      <w:r>
        <w:rPr>
          <w:rFonts w:ascii="宋体" w:hAnsi="宋体" w:cs="宋体"/>
          <w:b/>
          <w:bCs/>
          <w:kern w:val="0"/>
          <w:sz w:val="28"/>
          <w:szCs w:val="28"/>
        </w:rPr>
        <w:t xml:space="preserve"> 128 </w:t>
      </w:r>
      <w:r>
        <w:rPr>
          <w:rFonts w:ascii="宋体" w:hAnsi="宋体" w:cs="宋体" w:hint="eastAsia"/>
          <w:b/>
          <w:bCs/>
          <w:kern w:val="0"/>
          <w:sz w:val="28"/>
          <w:szCs w:val="28"/>
        </w:rPr>
        <w:t>号</w:t>
      </w:r>
      <w:bookmarkEnd w:id="251"/>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52" w:name="_Toc4278_WPSOffice_Level1"/>
      <w:bookmarkStart w:id="253" w:name="_Toc26561_WPSOffice_Level1"/>
      <w:bookmarkStart w:id="254" w:name="_Toc30987_WPSOffice_Level1"/>
      <w:bookmarkStart w:id="255" w:name="_Toc26845_WPSOffice_Level2"/>
      <w:bookmarkStart w:id="256" w:name="_Toc18886_WPSOffice_Level1"/>
      <w:r>
        <w:rPr>
          <w:rFonts w:ascii="黑体" w:eastAsia="黑体" w:hAnsi="黑体" w:cs="黑体" w:hint="eastAsia"/>
          <w:kern w:val="0"/>
          <w:sz w:val="28"/>
          <w:szCs w:val="28"/>
        </w:rPr>
        <w:t>第一章</w:t>
      </w:r>
      <w:r>
        <w:rPr>
          <w:rFonts w:ascii="黑体" w:eastAsia="黑体" w:hAnsi="黑体" w:cs="黑体"/>
          <w:kern w:val="0"/>
          <w:sz w:val="28"/>
          <w:szCs w:val="28"/>
        </w:rPr>
        <w:t xml:space="preserve"> </w:t>
      </w:r>
      <w:r>
        <w:rPr>
          <w:rFonts w:ascii="黑体" w:eastAsia="黑体" w:hAnsi="黑体" w:cs="黑体" w:hint="eastAsia"/>
          <w:kern w:val="0"/>
          <w:sz w:val="28"/>
          <w:szCs w:val="28"/>
        </w:rPr>
        <w:t>总</w:t>
      </w:r>
      <w:r>
        <w:rPr>
          <w:rFonts w:ascii="黑体" w:eastAsia="黑体" w:hAnsi="黑体" w:cs="黑体"/>
          <w:kern w:val="0"/>
          <w:sz w:val="28"/>
          <w:szCs w:val="28"/>
        </w:rPr>
        <w:t xml:space="preserve">  </w:t>
      </w:r>
      <w:r>
        <w:rPr>
          <w:rFonts w:ascii="黑体" w:eastAsia="黑体" w:hAnsi="黑体" w:cs="黑体" w:hint="eastAsia"/>
          <w:kern w:val="0"/>
          <w:sz w:val="28"/>
          <w:szCs w:val="28"/>
        </w:rPr>
        <w:t>则</w:t>
      </w:r>
      <w:bookmarkEnd w:id="252"/>
      <w:bookmarkEnd w:id="253"/>
      <w:bookmarkEnd w:id="254"/>
      <w:bookmarkEnd w:id="255"/>
      <w:bookmarkEnd w:id="256"/>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为了加强和规范社会保险费征缴工作，保障社会保险金的发放，根据国务院《社会保险费征缴暂行条例》（以下简称《条例》）和有关法律、法规，结合本省实际，制定本规定。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第二条</w:t>
      </w:r>
      <w:r>
        <w:rPr>
          <w:rFonts w:ascii="宋体" w:hAnsi="宋体" w:cs="宋体"/>
          <w:kern w:val="0"/>
          <w:sz w:val="24"/>
          <w:szCs w:val="24"/>
        </w:rPr>
        <w:t xml:space="preserve"> </w:t>
      </w:r>
      <w:r>
        <w:rPr>
          <w:rFonts w:ascii="宋体" w:hAnsi="宋体" w:cs="宋体" w:hint="eastAsia"/>
          <w:kern w:val="0"/>
          <w:sz w:val="24"/>
          <w:szCs w:val="24"/>
        </w:rPr>
        <w:t>本规定适用于本省行政区域内基本养老保险费、基本医疗保险费、失业保险费、工伤保险费、生育保险费（以下统称社会保险费）的征收、缴纳。</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省劳动保障行政部门负责全省社会保险费的征缴管理和监督工作。市、县级劳动保障行政部门负责本行政区域内社会保险费的征缴管理和监督工作。</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社会保险费由地方税务机关征收。地方税务机关有权对社会保险费征收情况进行监督检查。</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57" w:name="_Toc4012_WPSOffice_Level1"/>
      <w:bookmarkStart w:id="258" w:name="_Toc3869_WPSOffice_Level2"/>
      <w:bookmarkStart w:id="259" w:name="_Toc31845_WPSOffice_Level1"/>
      <w:bookmarkStart w:id="260" w:name="_Toc10816_WPSOffice_Level1"/>
      <w:bookmarkStart w:id="261" w:name="_Toc6930_WPSOffice_Level1"/>
      <w:r>
        <w:rPr>
          <w:rFonts w:ascii="黑体" w:eastAsia="黑体" w:hAnsi="黑体" w:cs="黑体" w:hint="eastAsia"/>
          <w:kern w:val="0"/>
          <w:sz w:val="28"/>
          <w:szCs w:val="28"/>
        </w:rPr>
        <w:t>第二章</w:t>
      </w:r>
      <w:r>
        <w:rPr>
          <w:rFonts w:ascii="黑体" w:eastAsia="黑体" w:hAnsi="黑体" w:cs="黑体"/>
          <w:kern w:val="0"/>
          <w:sz w:val="28"/>
          <w:szCs w:val="28"/>
        </w:rPr>
        <w:t xml:space="preserve"> </w:t>
      </w:r>
      <w:r>
        <w:rPr>
          <w:rFonts w:ascii="黑体" w:eastAsia="黑体" w:hAnsi="黑体" w:cs="黑体" w:hint="eastAsia"/>
          <w:kern w:val="0"/>
          <w:sz w:val="28"/>
          <w:szCs w:val="28"/>
        </w:rPr>
        <w:t>社会保险费征缴范围和标准</w:t>
      </w:r>
      <w:bookmarkEnd w:id="257"/>
      <w:bookmarkEnd w:id="258"/>
      <w:bookmarkEnd w:id="259"/>
      <w:bookmarkEnd w:id="260"/>
      <w:bookmarkEnd w:id="261"/>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社会保险费征缴范围包括下列单位和个人：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（一）基本养老保险费征缴范围：国有企业、城镇集体企业。外商投资企业、城镇私营企业和其他城镇企业及其职工，实行企业化管理的事业单位及其职工，城镇个体工商户及其雇工。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基本医疗保险费征缴范围：国有企业、城镇集体企业、外商投资企业、城镇私营企业和其他城镇企业及其职工，国家机关及其工作人员，事业单位及其职工，民办非企业单位及其职工，社会团体及其专职人员。</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失业保险费的征缴范围：国有企业、城镇集体企业、外商投资企业、城镇私营企业和其他城镇企业及其职工，事业单位及其职工，社会团体及其专职人员，民办非企业单位及其职工，设区的市的人民政府规定应当缴纳失业保险费的有雇工的城镇个体工商户及其雇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（四）工伤保险费的征缴范围：国有企业、城镇集体企业、外商投资企业、城镇私营企业和其他城镇企业及其职工。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（五）生育保险费的征缴范围由设区的市的人民政府规定。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上述社会保险费征缴范围内的单位和个人以下统称缴费单位和缴费个人。</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社会保险费费基为缴费单位工资总额。其中：职工个人缴纳基本养老保险费、基本医疗保险费的本人工资以及城镇个体工商户业主及其雇工缴纳基本养老保险费的月收入，低于全省上年度职工平均工资</w:t>
      </w:r>
      <w:r>
        <w:rPr>
          <w:rFonts w:ascii="宋体" w:hAnsi="宋体" w:cs="宋体"/>
          <w:kern w:val="0"/>
          <w:sz w:val="24"/>
          <w:szCs w:val="24"/>
        </w:rPr>
        <w:t>60</w:t>
      </w:r>
      <w:r>
        <w:rPr>
          <w:rFonts w:ascii="宋体" w:hAnsi="宋体" w:cs="宋体" w:hint="eastAsia"/>
          <w:kern w:val="0"/>
          <w:sz w:val="24"/>
          <w:szCs w:val="24"/>
        </w:rPr>
        <w:t>％的，按</w:t>
      </w:r>
      <w:r>
        <w:rPr>
          <w:rFonts w:ascii="宋体" w:hAnsi="宋体" w:cs="宋体"/>
          <w:kern w:val="0"/>
          <w:sz w:val="24"/>
          <w:szCs w:val="24"/>
        </w:rPr>
        <w:t>60</w:t>
      </w:r>
      <w:r>
        <w:rPr>
          <w:rFonts w:ascii="宋体" w:hAnsi="宋体" w:cs="宋体" w:hint="eastAsia"/>
          <w:kern w:val="0"/>
          <w:sz w:val="24"/>
          <w:szCs w:val="24"/>
        </w:rPr>
        <w:t>％计缴；高于全省上年度职工平均工资</w:t>
      </w:r>
      <w:r>
        <w:rPr>
          <w:rFonts w:ascii="宋体" w:hAnsi="宋体" w:cs="宋体"/>
          <w:kern w:val="0"/>
          <w:sz w:val="24"/>
          <w:szCs w:val="24"/>
        </w:rPr>
        <w:t>300</w:t>
      </w:r>
      <w:r>
        <w:rPr>
          <w:rFonts w:ascii="宋体" w:hAnsi="宋体" w:cs="宋体" w:hint="eastAsia"/>
          <w:kern w:val="0"/>
          <w:sz w:val="24"/>
          <w:szCs w:val="24"/>
        </w:rPr>
        <w:t>％的，按</w:t>
      </w:r>
      <w:r>
        <w:rPr>
          <w:rFonts w:ascii="宋体" w:hAnsi="宋体" w:cs="宋体"/>
          <w:kern w:val="0"/>
          <w:sz w:val="24"/>
          <w:szCs w:val="24"/>
        </w:rPr>
        <w:t>300</w:t>
      </w:r>
      <w:r>
        <w:rPr>
          <w:rFonts w:ascii="宋体" w:hAnsi="宋体" w:cs="宋体" w:hint="eastAsia"/>
          <w:kern w:val="0"/>
          <w:sz w:val="24"/>
          <w:szCs w:val="24"/>
        </w:rPr>
        <w:t>％计缴。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第七条</w:t>
      </w:r>
      <w:r>
        <w:rPr>
          <w:rFonts w:ascii="宋体" w:hAnsi="宋体" w:cs="宋体"/>
          <w:kern w:val="0"/>
          <w:sz w:val="24"/>
          <w:szCs w:val="24"/>
        </w:rPr>
        <w:t xml:space="preserve"> </w:t>
      </w:r>
      <w:r>
        <w:rPr>
          <w:rFonts w:ascii="宋体" w:hAnsi="宋体" w:cs="宋体" w:hint="eastAsia"/>
          <w:kern w:val="0"/>
          <w:sz w:val="24"/>
          <w:szCs w:val="24"/>
        </w:rPr>
        <w:t>社会保险费的费率按下列规定执行：</w:t>
      </w:r>
    </w:p>
    <w:p w:rsidR="0005159F" w:rsidRDefault="0005159F">
      <w:pPr>
        <w:widowControl/>
        <w:adjustRightInd w:val="0"/>
        <w:snapToGrid w:val="0"/>
        <w:spacing w:line="440" w:lineRule="exact"/>
        <w:ind w:firstLine="420"/>
        <w:rPr>
          <w:rFonts w:ascii="宋体" w:cs="Times New Roman"/>
          <w:kern w:val="0"/>
          <w:sz w:val="24"/>
          <w:szCs w:val="24"/>
        </w:rPr>
      </w:pPr>
      <w:bookmarkStart w:id="262" w:name="_Toc27333_WPSOffice_Level2"/>
      <w:bookmarkStart w:id="263" w:name="_Toc31946_WPSOffice_Level2"/>
      <w:bookmarkStart w:id="264" w:name="_Toc21183_WPSOffice_Level2"/>
      <w:bookmarkStart w:id="265" w:name="_Toc11_WPSOffice_Level2"/>
      <w:r>
        <w:rPr>
          <w:rFonts w:ascii="宋体" w:hAnsi="宋体" w:cs="宋体" w:hint="eastAsia"/>
          <w:kern w:val="0"/>
          <w:sz w:val="24"/>
          <w:szCs w:val="24"/>
        </w:rPr>
        <w:t>（一）基本养老保险费费率</w:t>
      </w:r>
      <w:bookmarkEnd w:id="262"/>
      <w:bookmarkEnd w:id="263"/>
      <w:bookmarkEnd w:id="264"/>
      <w:bookmarkEnd w:id="265"/>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单位缴费率在全省未统一前暂按省人民政府授权省劳动保障行政部门批准的缴费费率执行。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职工个人以及城镇个体工商户的雇工的缴费率为本人工资的</w:t>
      </w:r>
      <w:r>
        <w:rPr>
          <w:rFonts w:ascii="宋体" w:hAnsi="宋体" w:cs="宋体"/>
          <w:kern w:val="0"/>
          <w:sz w:val="24"/>
          <w:szCs w:val="24"/>
        </w:rPr>
        <w:t>5</w:t>
      </w:r>
      <w:r>
        <w:rPr>
          <w:rFonts w:ascii="宋体" w:hAnsi="宋体" w:cs="宋体" w:hint="eastAsia"/>
          <w:kern w:val="0"/>
          <w:sz w:val="24"/>
          <w:szCs w:val="24"/>
        </w:rPr>
        <w:t>％；以后逐步调整，最终达到</w:t>
      </w:r>
      <w:r>
        <w:rPr>
          <w:rFonts w:ascii="宋体" w:hAnsi="宋体" w:cs="宋体"/>
          <w:kern w:val="0"/>
          <w:sz w:val="24"/>
          <w:szCs w:val="24"/>
        </w:rPr>
        <w:t>8</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城镇个体工商户业主的缴费率暂定为本人月收入的</w:t>
      </w:r>
      <w:r>
        <w:rPr>
          <w:rFonts w:ascii="宋体" w:hAnsi="宋体" w:cs="宋体"/>
          <w:kern w:val="0"/>
          <w:sz w:val="24"/>
          <w:szCs w:val="24"/>
        </w:rPr>
        <w:t>16</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bookmarkStart w:id="266" w:name="_Toc3196_WPSOffice_Level2"/>
      <w:bookmarkStart w:id="267" w:name="_Toc10373_WPSOffice_Level2"/>
      <w:bookmarkStart w:id="268" w:name="_Toc31273_WPSOffice_Level2"/>
      <w:bookmarkStart w:id="269" w:name="_Toc27534_WPSOffice_Level2"/>
      <w:r>
        <w:rPr>
          <w:rFonts w:ascii="宋体" w:hAnsi="宋体" w:cs="宋体" w:hint="eastAsia"/>
          <w:kern w:val="0"/>
          <w:sz w:val="24"/>
          <w:szCs w:val="24"/>
        </w:rPr>
        <w:t>（二）基本医疗保险费费率</w:t>
      </w:r>
      <w:bookmarkEnd w:id="266"/>
      <w:bookmarkEnd w:id="267"/>
      <w:bookmarkEnd w:id="268"/>
      <w:bookmarkEnd w:id="269"/>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单位缴费率由设区的市的人民政府规定，超过单位工资总额</w:t>
      </w:r>
      <w:r>
        <w:rPr>
          <w:rFonts w:ascii="宋体" w:hAnsi="宋体" w:cs="宋体"/>
          <w:kern w:val="0"/>
          <w:sz w:val="24"/>
          <w:szCs w:val="24"/>
        </w:rPr>
        <w:t>6</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％的，须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报经省人民政府批准。职工缴费率为本人工资的</w:t>
      </w:r>
      <w:r>
        <w:rPr>
          <w:rFonts w:ascii="宋体" w:hAnsi="宋体" w:cs="宋体"/>
          <w:kern w:val="0"/>
          <w:sz w:val="24"/>
          <w:szCs w:val="24"/>
        </w:rPr>
        <w:t>2</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bookmarkStart w:id="270" w:name="_Toc31515_WPSOffice_Level2"/>
      <w:bookmarkStart w:id="271" w:name="_Toc24771_WPSOffice_Level2"/>
      <w:bookmarkStart w:id="272" w:name="_Toc7230_WPSOffice_Level2"/>
      <w:bookmarkStart w:id="273" w:name="_Toc15836_WPSOffice_Level2"/>
      <w:r>
        <w:rPr>
          <w:rFonts w:ascii="宋体" w:hAnsi="宋体" w:cs="宋体" w:hint="eastAsia"/>
          <w:kern w:val="0"/>
          <w:sz w:val="24"/>
          <w:szCs w:val="24"/>
        </w:rPr>
        <w:t>（三）失业保险费费率</w:t>
      </w:r>
      <w:bookmarkEnd w:id="270"/>
      <w:bookmarkEnd w:id="271"/>
      <w:bookmarkEnd w:id="272"/>
      <w:bookmarkEnd w:id="273"/>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单位缴费率为本单位工资总额的</w:t>
      </w:r>
      <w:r>
        <w:rPr>
          <w:rFonts w:ascii="宋体" w:hAnsi="宋体" w:cs="宋体"/>
          <w:kern w:val="0"/>
          <w:sz w:val="24"/>
          <w:szCs w:val="24"/>
        </w:rPr>
        <w:t>2</w:t>
      </w:r>
      <w:r>
        <w:rPr>
          <w:rFonts w:ascii="宋体" w:hAnsi="宋体" w:cs="宋体" w:hint="eastAsia"/>
          <w:kern w:val="0"/>
          <w:sz w:val="24"/>
          <w:szCs w:val="24"/>
        </w:rPr>
        <w:t>％。职工缴费率为本人工资的</w:t>
      </w:r>
      <w:r>
        <w:rPr>
          <w:rFonts w:ascii="宋体" w:hAnsi="宋体" w:cs="宋体"/>
          <w:kern w:val="0"/>
          <w:sz w:val="24"/>
          <w:szCs w:val="24"/>
        </w:rPr>
        <w:t>1</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bookmarkStart w:id="274" w:name="_Toc31052_WPSOffice_Level2"/>
      <w:bookmarkStart w:id="275" w:name="_Toc23119_WPSOffice_Level2"/>
      <w:bookmarkStart w:id="276" w:name="_Toc4378_WPSOffice_Level2"/>
      <w:bookmarkStart w:id="277" w:name="_Toc5611_WPSOffice_Level2"/>
      <w:r>
        <w:rPr>
          <w:rFonts w:ascii="宋体" w:hAnsi="宋体" w:cs="宋体" w:hint="eastAsia"/>
          <w:kern w:val="0"/>
          <w:sz w:val="24"/>
          <w:szCs w:val="24"/>
        </w:rPr>
        <w:t>（四）工伤保险费费率</w:t>
      </w:r>
      <w:bookmarkEnd w:id="274"/>
      <w:bookmarkEnd w:id="275"/>
      <w:bookmarkEnd w:id="276"/>
      <w:bookmarkEnd w:id="277"/>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工伤保险费费率依照省人民政府的有关规定，根据行业的工伤风险类别和工伤事故、职业病的发生频率由设区的市的人民政府确定，并可视企业工伤事故发生情况进行浮动。</w:t>
      </w:r>
    </w:p>
    <w:p w:rsidR="0005159F" w:rsidRDefault="0005159F">
      <w:pPr>
        <w:widowControl/>
        <w:adjustRightInd w:val="0"/>
        <w:snapToGrid w:val="0"/>
        <w:spacing w:line="440" w:lineRule="exact"/>
        <w:ind w:firstLine="420"/>
        <w:rPr>
          <w:rFonts w:ascii="宋体" w:cs="Times New Roman"/>
          <w:kern w:val="0"/>
          <w:sz w:val="24"/>
          <w:szCs w:val="24"/>
        </w:rPr>
      </w:pPr>
      <w:bookmarkStart w:id="278" w:name="_Toc14488_WPSOffice_Level2"/>
      <w:bookmarkStart w:id="279" w:name="_Toc22096_WPSOffice_Level2"/>
      <w:bookmarkStart w:id="280" w:name="_Toc25228_WPSOffice_Level2"/>
      <w:bookmarkStart w:id="281" w:name="_Toc5498_WPSOffice_Level2"/>
      <w:r>
        <w:rPr>
          <w:rFonts w:ascii="宋体" w:hAnsi="宋体" w:cs="宋体" w:hint="eastAsia"/>
          <w:kern w:val="0"/>
          <w:sz w:val="24"/>
          <w:szCs w:val="24"/>
        </w:rPr>
        <w:t>（五）生育保险费费率</w:t>
      </w:r>
      <w:bookmarkEnd w:id="278"/>
      <w:bookmarkEnd w:id="279"/>
      <w:bookmarkEnd w:id="280"/>
      <w:bookmarkEnd w:id="281"/>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生育保险费费率根据国家有关规定，由设区的市的人民政府确定，最高不超过企业工资总额的</w:t>
      </w:r>
      <w:r>
        <w:rPr>
          <w:rFonts w:ascii="宋体" w:hAnsi="宋体" w:cs="宋体"/>
          <w:kern w:val="0"/>
          <w:sz w:val="24"/>
          <w:szCs w:val="24"/>
        </w:rPr>
        <w:t>1</w:t>
      </w:r>
      <w:r>
        <w:rPr>
          <w:rFonts w:ascii="宋体" w:hAnsi="宋体" w:cs="宋体" w:hint="eastAsia"/>
          <w:kern w:val="0"/>
          <w:sz w:val="24"/>
          <w:szCs w:val="24"/>
        </w:rPr>
        <w:t>％。</w:t>
      </w: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82" w:name="_Toc4092_WPSOffice_Level1"/>
      <w:bookmarkStart w:id="283" w:name="_Toc26969_WPSOffice_Level2"/>
      <w:bookmarkStart w:id="284" w:name="_Toc29859_WPSOffice_Level1"/>
      <w:bookmarkStart w:id="285" w:name="_Toc19247_WPSOffice_Level1"/>
      <w:bookmarkStart w:id="286" w:name="_Toc2066_WPSOffice_Level1"/>
      <w:r>
        <w:rPr>
          <w:rFonts w:ascii="黑体" w:eastAsia="黑体" w:hAnsi="黑体" w:cs="黑体" w:hint="eastAsia"/>
          <w:kern w:val="0"/>
          <w:sz w:val="28"/>
          <w:szCs w:val="28"/>
        </w:rPr>
        <w:t>第三章社会保险登记</w:t>
      </w:r>
      <w:bookmarkEnd w:id="282"/>
      <w:bookmarkEnd w:id="283"/>
      <w:bookmarkEnd w:id="284"/>
      <w:bookmarkEnd w:id="285"/>
      <w:bookmarkEnd w:id="286"/>
    </w:p>
    <w:p w:rsidR="0005159F" w:rsidRDefault="0005159F">
      <w:pPr>
        <w:widowControl/>
        <w:adjustRightInd w:val="0"/>
        <w:snapToGrid w:val="0"/>
        <w:spacing w:line="440" w:lineRule="exact"/>
        <w:jc w:val="center"/>
        <w:rPr>
          <w:rFonts w:ascii="黑体" w:eastAsia="黑体" w:hAnsi="黑体" w:cs="Times New Roman"/>
          <w:kern w:val="0"/>
          <w:sz w:val="28"/>
          <w:szCs w:val="28"/>
        </w:rPr>
      </w:pP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缴费单位必须依法向当地劳动保障行政部门的社会保险经办机构（以下简称社会保险经办机构）申请办理社会保险登记。对符合办理社会保险登记的用人单位，社会保险经办机构应当在</w:t>
      </w:r>
      <w:r>
        <w:rPr>
          <w:rFonts w:ascii="宋体" w:hAnsi="宋体" w:cs="宋体"/>
          <w:kern w:val="0"/>
          <w:sz w:val="24"/>
          <w:szCs w:val="24"/>
        </w:rPr>
        <w:t xml:space="preserve"> 3 </w:t>
      </w:r>
      <w:r>
        <w:rPr>
          <w:rFonts w:ascii="宋体" w:hAnsi="宋体" w:cs="宋体" w:hint="eastAsia"/>
          <w:kern w:val="0"/>
          <w:sz w:val="24"/>
          <w:szCs w:val="24"/>
        </w:rPr>
        <w:t>日内发给社会保险登记证件。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缴费单位的社会保险登记事项发生变更的，应自变更之日起</w:t>
      </w:r>
      <w:r>
        <w:rPr>
          <w:rFonts w:ascii="宋体" w:hAnsi="宋体" w:cs="宋体"/>
          <w:kern w:val="0"/>
          <w:sz w:val="24"/>
          <w:szCs w:val="24"/>
        </w:rPr>
        <w:t>30</w:t>
      </w:r>
      <w:r>
        <w:rPr>
          <w:rFonts w:ascii="宋体" w:hAnsi="宋体" w:cs="宋体" w:hint="eastAsia"/>
          <w:kern w:val="0"/>
          <w:sz w:val="24"/>
          <w:szCs w:val="24"/>
        </w:rPr>
        <w:t>日内，到原申请登记的社会保险经办机构办理变更登记手续。但因住所变动或经营地点变动而涉及改变社会保险登记机构的，应办理注销社会保险登记手续，并到迁入地社会保险经办机构重新办理社会保险登记。</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缴费单位发生解散、破产、撤销以及其他情形，依法终止社会保险费缴纳义务的，应当自终止之日起</w:t>
      </w:r>
      <w:r>
        <w:rPr>
          <w:rFonts w:ascii="宋体" w:hAnsi="宋体" w:cs="宋体"/>
          <w:kern w:val="0"/>
          <w:sz w:val="24"/>
          <w:szCs w:val="24"/>
        </w:rPr>
        <w:t xml:space="preserve"> 30 </w:t>
      </w:r>
      <w:r>
        <w:rPr>
          <w:rFonts w:ascii="宋体" w:hAnsi="宋体" w:cs="宋体" w:hint="eastAsia"/>
          <w:kern w:val="0"/>
          <w:sz w:val="24"/>
          <w:szCs w:val="24"/>
        </w:rPr>
        <w:t>日内，到社会保险经办机构办理注销登记手续。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社会保险经办机构发给缴费单位社会保险登记证件或办理变更、注销社会保险登记，应当自发证或办理变更。注销登记手续之日起</w:t>
      </w:r>
      <w:r>
        <w:rPr>
          <w:rFonts w:ascii="宋体" w:hAnsi="宋体" w:cs="宋体"/>
          <w:kern w:val="0"/>
          <w:sz w:val="24"/>
          <w:szCs w:val="24"/>
        </w:rPr>
        <w:t xml:space="preserve"> 5 </w:t>
      </w:r>
      <w:r>
        <w:rPr>
          <w:rFonts w:ascii="宋体" w:hAnsi="宋体" w:cs="宋体" w:hint="eastAsia"/>
          <w:kern w:val="0"/>
          <w:sz w:val="24"/>
          <w:szCs w:val="24"/>
        </w:rPr>
        <w:t>日内，将有关情况书面通知负责征收社会保险费的税务机关。</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87" w:name="_Toc27317_WPSOffice_Level1"/>
      <w:bookmarkStart w:id="288" w:name="_Toc27428_WPSOffice_Level1"/>
      <w:bookmarkStart w:id="289" w:name="_Toc24848_WPSOffice_Level1"/>
      <w:bookmarkStart w:id="290" w:name="_Toc30045_WPSOffice_Level1"/>
      <w:bookmarkStart w:id="291" w:name="_Toc2785_WPSOffice_Level2"/>
      <w:r>
        <w:rPr>
          <w:rFonts w:ascii="黑体" w:eastAsia="黑体" w:hAnsi="黑体" w:cs="黑体" w:hint="eastAsia"/>
          <w:kern w:val="0"/>
          <w:sz w:val="28"/>
          <w:szCs w:val="28"/>
        </w:rPr>
        <w:t>第四章</w:t>
      </w:r>
      <w:r>
        <w:rPr>
          <w:rFonts w:ascii="黑体" w:eastAsia="黑体" w:hAnsi="黑体" w:cs="黑体"/>
          <w:kern w:val="0"/>
          <w:sz w:val="28"/>
          <w:szCs w:val="28"/>
        </w:rPr>
        <w:t xml:space="preserve"> </w:t>
      </w:r>
      <w:r>
        <w:rPr>
          <w:rFonts w:ascii="黑体" w:eastAsia="黑体" w:hAnsi="黑体" w:cs="黑体" w:hint="eastAsia"/>
          <w:kern w:val="0"/>
          <w:sz w:val="28"/>
          <w:szCs w:val="28"/>
        </w:rPr>
        <w:t>社会保险费申报</w:t>
      </w:r>
      <w:bookmarkEnd w:id="287"/>
      <w:bookmarkEnd w:id="288"/>
      <w:bookmarkEnd w:id="289"/>
      <w:bookmarkEnd w:id="290"/>
      <w:bookmarkEnd w:id="291"/>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kern w:val="0"/>
          <w:sz w:val="24"/>
          <w:szCs w:val="24"/>
        </w:rPr>
        <w:t xml:space="preserve"> </w:t>
      </w:r>
      <w:r>
        <w:rPr>
          <w:rFonts w:ascii="宋体" w:hAnsi="宋体" w:cs="宋体" w:hint="eastAsia"/>
          <w:kern w:val="0"/>
          <w:sz w:val="24"/>
          <w:szCs w:val="24"/>
        </w:rPr>
        <w:t>缴费单位在办理社会保险登记时和每年年初，必须向社会保险经办机构提供应缴费人员名单和本单位职工工资总额，并依照社会保险经办机构确定的时间，按月向社会保险经办机构申报缴纳社会保险费的数额。</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缴费单位当月申报的缴费人员、缴费基数与上月申报有变动的，应提供变动的明细情况。缴费单位申报的基本养老保险费、基本医疗保险费中个人应缴纳的数额单列。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社会保险经办机构应当于每月</w:t>
      </w:r>
      <w:r>
        <w:rPr>
          <w:rFonts w:ascii="宋体" w:hAnsi="宋体" w:cs="宋体"/>
          <w:kern w:val="0"/>
          <w:sz w:val="24"/>
          <w:szCs w:val="24"/>
        </w:rPr>
        <w:t xml:space="preserve"> 26 </w:t>
      </w:r>
      <w:r>
        <w:rPr>
          <w:rFonts w:ascii="宋体" w:hAnsi="宋体" w:cs="宋体" w:hint="eastAsia"/>
          <w:kern w:val="0"/>
          <w:sz w:val="24"/>
          <w:szCs w:val="24"/>
        </w:rPr>
        <w:t>日前将缴费单位次月应缴社会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保险费数额书面通知征收社会保险费的税务机关。</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kern w:val="0"/>
          <w:sz w:val="24"/>
          <w:szCs w:val="24"/>
        </w:rPr>
        <w:t xml:space="preserve"> </w:t>
      </w:r>
      <w:r>
        <w:rPr>
          <w:rFonts w:ascii="宋体" w:hAnsi="宋体" w:cs="宋体" w:hint="eastAsia"/>
          <w:kern w:val="0"/>
          <w:sz w:val="24"/>
          <w:szCs w:val="24"/>
        </w:rPr>
        <w:t>缴费单位不按规定申报应缴纳的社会保险费数额的，由社会保险经办机构暂按该单位上月缴费数额的</w:t>
      </w:r>
      <w:r>
        <w:rPr>
          <w:rFonts w:ascii="宋体" w:hAnsi="宋体" w:cs="宋体"/>
          <w:kern w:val="0"/>
          <w:sz w:val="24"/>
          <w:szCs w:val="24"/>
        </w:rPr>
        <w:t xml:space="preserve"> 110</w:t>
      </w:r>
      <w:r>
        <w:rPr>
          <w:rFonts w:ascii="宋体" w:hAnsi="宋体" w:cs="宋体" w:hint="eastAsia"/>
          <w:kern w:val="0"/>
          <w:sz w:val="24"/>
          <w:szCs w:val="24"/>
        </w:rPr>
        <w:t>％确定应缴数额；没有上月缴费数额的，暂按全省上年度职工平均工资为基数确定应缴数额。缴费单位补办申报手续并按核定数额缴纳社会保险费后，由社会保险经办机构按照规定结算。</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92" w:name="_Toc15669_WPSOffice_Level1"/>
      <w:bookmarkStart w:id="293" w:name="_Toc28200_WPSOffice_Level1"/>
      <w:bookmarkStart w:id="294" w:name="_Toc31245_WPSOffice_Level1"/>
      <w:bookmarkStart w:id="295" w:name="_Toc4100_WPSOffice_Level2"/>
      <w:bookmarkStart w:id="296" w:name="_Toc2899_WPSOffice_Level1"/>
      <w:r>
        <w:rPr>
          <w:rFonts w:ascii="黑体" w:eastAsia="黑体" w:hAnsi="黑体" w:cs="黑体" w:hint="eastAsia"/>
          <w:kern w:val="0"/>
          <w:sz w:val="28"/>
          <w:szCs w:val="28"/>
        </w:rPr>
        <w:t>第五章</w:t>
      </w:r>
      <w:r>
        <w:rPr>
          <w:rFonts w:ascii="黑体" w:eastAsia="黑体" w:hAnsi="黑体" w:cs="黑体"/>
          <w:kern w:val="0"/>
          <w:sz w:val="28"/>
          <w:szCs w:val="28"/>
        </w:rPr>
        <w:t xml:space="preserve"> </w:t>
      </w:r>
      <w:r>
        <w:rPr>
          <w:rFonts w:ascii="黑体" w:eastAsia="黑体" w:hAnsi="黑体" w:cs="黑体" w:hint="eastAsia"/>
          <w:kern w:val="0"/>
          <w:sz w:val="28"/>
          <w:szCs w:val="28"/>
        </w:rPr>
        <w:t>社会保险费征缴</w:t>
      </w:r>
      <w:bookmarkEnd w:id="292"/>
      <w:bookmarkEnd w:id="293"/>
      <w:bookmarkEnd w:id="294"/>
      <w:bookmarkEnd w:id="295"/>
      <w:bookmarkEnd w:id="296"/>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kern w:val="0"/>
          <w:sz w:val="24"/>
          <w:szCs w:val="24"/>
        </w:rPr>
        <w:t xml:space="preserve"> </w:t>
      </w:r>
      <w:r>
        <w:rPr>
          <w:rFonts w:ascii="宋体" w:hAnsi="宋体" w:cs="宋体" w:hint="eastAsia"/>
          <w:kern w:val="0"/>
          <w:sz w:val="24"/>
          <w:szCs w:val="24"/>
        </w:rPr>
        <w:t>缴费单位应于每月</w:t>
      </w:r>
      <w:r>
        <w:rPr>
          <w:rFonts w:ascii="宋体" w:hAnsi="宋体" w:cs="宋体"/>
          <w:kern w:val="0"/>
          <w:sz w:val="24"/>
          <w:szCs w:val="24"/>
        </w:rPr>
        <w:t xml:space="preserve"> 10 </w:t>
      </w:r>
      <w:r>
        <w:rPr>
          <w:rFonts w:ascii="宋体" w:hAnsi="宋体" w:cs="宋体" w:hint="eastAsia"/>
          <w:kern w:val="0"/>
          <w:sz w:val="24"/>
          <w:szCs w:val="24"/>
        </w:rPr>
        <w:t>日前，按照社会保险经办机构核定的应缴数额，向主管地方税务机关缴纳社会保险费。主管地方税务机关按照社会保险经办机构核定的应缴数额按不同险种向缴费单位开具社会保险费征缴专用票据，交由缴费单位办理社会保险费解缴手续。</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第十六条</w:t>
      </w:r>
      <w:r>
        <w:rPr>
          <w:rFonts w:ascii="宋体" w:hAnsi="宋体" w:cs="宋体"/>
          <w:kern w:val="0"/>
          <w:sz w:val="24"/>
          <w:szCs w:val="24"/>
        </w:rPr>
        <w:t xml:space="preserve"> </w:t>
      </w:r>
      <w:r>
        <w:rPr>
          <w:rFonts w:ascii="宋体" w:hAnsi="宋体" w:cs="宋体" w:hint="eastAsia"/>
          <w:kern w:val="0"/>
          <w:sz w:val="24"/>
          <w:szCs w:val="24"/>
        </w:rPr>
        <w:t>地方税务机关可以委托有关单位代征少数零星分散的社会保险费，并发给委托代征证书。受委托单位按照代征证书规定的范围和要求，以地方税务机关的名义征收社会保险费。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第十七条</w:t>
      </w:r>
      <w:r>
        <w:rPr>
          <w:rFonts w:ascii="宋体" w:hAnsi="宋体" w:cs="宋体"/>
          <w:kern w:val="0"/>
          <w:sz w:val="24"/>
          <w:szCs w:val="24"/>
        </w:rPr>
        <w:t xml:space="preserve"> </w:t>
      </w:r>
      <w:r>
        <w:rPr>
          <w:rFonts w:ascii="宋体" w:hAnsi="宋体" w:cs="宋体" w:hint="eastAsia"/>
          <w:kern w:val="0"/>
          <w:sz w:val="24"/>
          <w:szCs w:val="24"/>
        </w:rPr>
        <w:t>缴费单位未按规定的期限足额缴纳和代扣代缴社会保险费的，地方税务机关应责令其限期缴纳，逾期仍不缴纳的，除补缴欠缴数额外，并从欠缴之日起，按日加收</w:t>
      </w:r>
      <w:r>
        <w:rPr>
          <w:rFonts w:ascii="宋体" w:hAnsi="宋体" w:cs="宋体"/>
          <w:kern w:val="0"/>
          <w:sz w:val="24"/>
          <w:szCs w:val="24"/>
        </w:rPr>
        <w:t xml:space="preserve"> 2</w:t>
      </w:r>
      <w:r>
        <w:rPr>
          <w:rFonts w:ascii="宋体" w:hAnsi="宋体" w:cs="宋体" w:hint="eastAsia"/>
          <w:kern w:val="0"/>
          <w:sz w:val="24"/>
          <w:szCs w:val="24"/>
        </w:rPr>
        <w:t>％的滞纳金。加收的滞纳金并入社会保险基金。</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第十八条</w:t>
      </w:r>
      <w:r>
        <w:rPr>
          <w:rFonts w:ascii="宋体" w:hAnsi="宋体" w:cs="宋体"/>
          <w:b/>
          <w:bCs/>
          <w:kern w:val="0"/>
          <w:sz w:val="24"/>
          <w:szCs w:val="24"/>
        </w:rPr>
        <w:t xml:space="preserve"> </w:t>
      </w:r>
      <w:r>
        <w:rPr>
          <w:rFonts w:ascii="宋体" w:hAnsi="宋体" w:cs="宋体" w:hint="eastAsia"/>
          <w:kern w:val="0"/>
          <w:sz w:val="24"/>
          <w:szCs w:val="24"/>
        </w:rPr>
        <w:t>地方税务机关征收的社会保险费，应直接缴入国库。国库应于社会保险费入库当日将地方税务机关开具的社会保险费专用票据有关联次分别反馈给地方税务机关和社会保险经办机构。国库应每隔</w:t>
      </w:r>
      <w:r>
        <w:rPr>
          <w:rFonts w:ascii="宋体" w:hAnsi="宋体" w:cs="宋体"/>
          <w:kern w:val="0"/>
          <w:sz w:val="24"/>
          <w:szCs w:val="24"/>
        </w:rPr>
        <w:t xml:space="preserve"> 5 </w:t>
      </w:r>
      <w:r>
        <w:rPr>
          <w:rFonts w:ascii="宋体" w:hAnsi="宋体" w:cs="宋体" w:hint="eastAsia"/>
          <w:kern w:val="0"/>
          <w:sz w:val="24"/>
          <w:szCs w:val="24"/>
        </w:rPr>
        <w:t>日将社会保险费全额划转到财政部门在国家商业银行开设的社会保障基金财政专户。</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第十九条</w:t>
      </w:r>
      <w:r>
        <w:rPr>
          <w:rFonts w:ascii="宋体" w:hAnsi="宋体" w:cs="宋体"/>
          <w:kern w:val="0"/>
          <w:sz w:val="24"/>
          <w:szCs w:val="24"/>
        </w:rPr>
        <w:t xml:space="preserve"> </w:t>
      </w:r>
      <w:r>
        <w:rPr>
          <w:rFonts w:ascii="宋体" w:hAnsi="宋体" w:cs="宋体" w:hint="eastAsia"/>
          <w:kern w:val="0"/>
          <w:sz w:val="24"/>
          <w:szCs w:val="24"/>
        </w:rPr>
        <w:t>地方税务机关应当及时向社会保险经办机构提供缴费单位和缴费个人的缴费情况；社会保险经办机构应当按月汇总缴费情况，报劳动保障行政部门和上一级社会保险经办机构。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第二十条</w:t>
      </w:r>
      <w:r>
        <w:rPr>
          <w:rFonts w:ascii="宋体" w:hAnsi="宋体" w:cs="宋体"/>
          <w:kern w:val="0"/>
          <w:sz w:val="24"/>
          <w:szCs w:val="24"/>
        </w:rPr>
        <w:t xml:space="preserve"> </w:t>
      </w:r>
      <w:r>
        <w:rPr>
          <w:rFonts w:ascii="宋体" w:hAnsi="宋体" w:cs="宋体" w:hint="eastAsia"/>
          <w:kern w:val="0"/>
          <w:sz w:val="24"/>
          <w:szCs w:val="24"/>
        </w:rPr>
        <w:t>社会保险经办机构按照不同险种的统筹范围，分别建立基本养老保险基金、基本医疗保险基金、失业保险基金、工伤保险基金、生育保险基金。各项社会保险基金分项核算、单独建帐。基金使用时应当分别设立相应的支出帐户。</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第二十一条</w:t>
      </w:r>
      <w:r>
        <w:rPr>
          <w:rFonts w:ascii="宋体" w:hAnsi="宋体" w:cs="宋体"/>
          <w:kern w:val="0"/>
          <w:sz w:val="24"/>
          <w:szCs w:val="24"/>
        </w:rPr>
        <w:t xml:space="preserve"> </w:t>
      </w:r>
      <w:r>
        <w:rPr>
          <w:rFonts w:ascii="宋体" w:hAnsi="宋体" w:cs="宋体" w:hint="eastAsia"/>
          <w:kern w:val="0"/>
          <w:sz w:val="24"/>
          <w:szCs w:val="24"/>
        </w:rPr>
        <w:t>社会保险经办机构应当建立缴费记录。其中对于基本养老保险费、基本医疗保险费，在缴费单位足额缴费和按规定代扣代缴个人缴费后，应同时按规定逐月记录个人帐户。缴费记录由社会保险经办机构负责保存，并保证其安全、完整。</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社会保险经办机构应当在每年</w:t>
      </w:r>
      <w:r>
        <w:rPr>
          <w:rFonts w:ascii="宋体" w:hAnsi="宋体" w:cs="宋体"/>
          <w:kern w:val="0"/>
          <w:sz w:val="24"/>
          <w:szCs w:val="24"/>
        </w:rPr>
        <w:t xml:space="preserve"> 6 </w:t>
      </w:r>
      <w:r>
        <w:rPr>
          <w:rFonts w:ascii="宋体" w:hAnsi="宋体" w:cs="宋体" w:hint="eastAsia"/>
          <w:kern w:val="0"/>
          <w:sz w:val="24"/>
          <w:szCs w:val="24"/>
        </w:rPr>
        <w:t>月</w:t>
      </w:r>
      <w:r>
        <w:rPr>
          <w:rFonts w:ascii="宋体" w:hAnsi="宋体" w:cs="宋体"/>
          <w:kern w:val="0"/>
          <w:sz w:val="24"/>
          <w:szCs w:val="24"/>
        </w:rPr>
        <w:t xml:space="preserve"> 30 </w:t>
      </w:r>
      <w:r>
        <w:rPr>
          <w:rFonts w:ascii="宋体" w:hAnsi="宋体" w:cs="宋体" w:hint="eastAsia"/>
          <w:kern w:val="0"/>
          <w:sz w:val="24"/>
          <w:szCs w:val="24"/>
        </w:rPr>
        <w:t>日前向缴费个人发送上年度的基本养老保险、基本医疗保险个人帐户通知单。</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第二十二条</w:t>
      </w:r>
      <w:r>
        <w:rPr>
          <w:rFonts w:ascii="宋体" w:hAnsi="宋体" w:cs="宋体"/>
          <w:kern w:val="0"/>
          <w:sz w:val="24"/>
          <w:szCs w:val="24"/>
        </w:rPr>
        <w:t xml:space="preserve"> </w:t>
      </w:r>
      <w:r>
        <w:rPr>
          <w:rFonts w:ascii="宋体" w:hAnsi="宋体" w:cs="宋体" w:hint="eastAsia"/>
          <w:kern w:val="0"/>
          <w:sz w:val="24"/>
          <w:szCs w:val="24"/>
        </w:rPr>
        <w:t>缴费单位、缴费个人有权查询本单位和本人的缴费记录，社会保险经办机构不得拒绝，缴费单位、缴费个人认为社会保险经办机构公告的缴费情况和发送的个人帐户通知单与实际缴费不符的，有权要求社会保险经办机构予以复核，社会保险经办机构应在</w:t>
      </w:r>
      <w:r>
        <w:rPr>
          <w:rFonts w:ascii="宋体" w:hAnsi="宋体" w:cs="宋体"/>
          <w:kern w:val="0"/>
          <w:sz w:val="24"/>
          <w:szCs w:val="24"/>
        </w:rPr>
        <w:t xml:space="preserve"> 15 </w:t>
      </w:r>
      <w:r>
        <w:rPr>
          <w:rFonts w:ascii="宋体" w:hAnsi="宋体" w:cs="宋体" w:hint="eastAsia"/>
          <w:kern w:val="0"/>
          <w:sz w:val="24"/>
          <w:szCs w:val="24"/>
        </w:rPr>
        <w:t>日内告知复核结果。</w:t>
      </w:r>
    </w:p>
    <w:p w:rsidR="0005159F" w:rsidRDefault="0005159F">
      <w:pPr>
        <w:widowControl/>
        <w:adjustRightInd w:val="0"/>
        <w:snapToGrid w:val="0"/>
        <w:spacing w:line="440" w:lineRule="exact"/>
        <w:ind w:firstLine="420"/>
        <w:rPr>
          <w:rFonts w:ascii="宋体" w:cs="Times New Roman"/>
          <w:kern w:val="0"/>
          <w:sz w:val="24"/>
          <w:szCs w:val="24"/>
        </w:rPr>
      </w:pP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297" w:name="_Toc3462_WPSOffice_Level1"/>
      <w:bookmarkStart w:id="298" w:name="_Toc28766_WPSOffice_Level1"/>
      <w:bookmarkStart w:id="299" w:name="_Toc1029_WPSOffice_Level1"/>
      <w:bookmarkStart w:id="300" w:name="_Toc5142_WPSOffice_Level2"/>
      <w:bookmarkStart w:id="301" w:name="_Toc28854_WPSOffice_Level1"/>
      <w:r>
        <w:rPr>
          <w:rFonts w:ascii="黑体" w:eastAsia="黑体" w:hAnsi="黑体" w:cs="黑体" w:hint="eastAsia"/>
          <w:kern w:val="0"/>
          <w:sz w:val="28"/>
          <w:szCs w:val="28"/>
        </w:rPr>
        <w:t>第六章监督检查</w:t>
      </w:r>
      <w:bookmarkEnd w:id="297"/>
      <w:bookmarkEnd w:id="298"/>
      <w:bookmarkEnd w:id="299"/>
      <w:bookmarkEnd w:id="300"/>
      <w:bookmarkEnd w:id="301"/>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第二十三条</w:t>
      </w:r>
      <w:r>
        <w:rPr>
          <w:rFonts w:ascii="宋体" w:hAnsi="宋体" w:cs="宋体"/>
          <w:kern w:val="0"/>
          <w:sz w:val="24"/>
          <w:szCs w:val="24"/>
        </w:rPr>
        <w:t xml:space="preserve"> </w:t>
      </w:r>
      <w:r>
        <w:rPr>
          <w:rFonts w:ascii="宋体" w:hAnsi="宋体" w:cs="宋体" w:hint="eastAsia"/>
          <w:kern w:val="0"/>
          <w:sz w:val="24"/>
          <w:szCs w:val="24"/>
        </w:rPr>
        <w:t>缴费单位应当每年向本单位职工和职工代表大会公布本单位全年缴纳社会保险费的情况，接受职工监督。</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社会保险经办机构应当至少每半年向社会公告一次社会保险费征缴情况，接受社会监督。</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第二十四条</w:t>
      </w:r>
      <w:r>
        <w:rPr>
          <w:rFonts w:ascii="宋体" w:hAnsi="宋体" w:cs="宋体"/>
          <w:kern w:val="0"/>
          <w:sz w:val="24"/>
          <w:szCs w:val="24"/>
        </w:rPr>
        <w:t xml:space="preserve"> </w:t>
      </w:r>
      <w:r>
        <w:rPr>
          <w:rFonts w:ascii="宋体" w:hAnsi="宋体" w:cs="宋体" w:hint="eastAsia"/>
          <w:kern w:val="0"/>
          <w:sz w:val="24"/>
          <w:szCs w:val="24"/>
        </w:rPr>
        <w:t>劳动保障行政部门对下列社会保险费征缴事项进行监督检查：</w:t>
      </w:r>
    </w:p>
    <w:p w:rsidR="0005159F" w:rsidRDefault="0005159F">
      <w:pPr>
        <w:widowControl/>
        <w:adjustRightInd w:val="0"/>
        <w:snapToGrid w:val="0"/>
        <w:spacing w:line="440" w:lineRule="exact"/>
        <w:ind w:firstLine="420"/>
        <w:rPr>
          <w:rFonts w:ascii="宋体" w:cs="Times New Roman"/>
          <w:kern w:val="0"/>
          <w:sz w:val="24"/>
          <w:szCs w:val="24"/>
        </w:rPr>
      </w:pPr>
      <w:bookmarkStart w:id="302" w:name="_Toc13411_WPSOffice_Level2"/>
      <w:bookmarkStart w:id="303" w:name="_Toc8030_WPSOffice_Level2"/>
      <w:bookmarkStart w:id="304" w:name="_Toc23223_WPSOffice_Level2"/>
      <w:bookmarkStart w:id="305" w:name="_Toc19518_WPSOffice_Level2"/>
      <w:r>
        <w:rPr>
          <w:rFonts w:ascii="宋体" w:hAnsi="宋体" w:cs="宋体" w:hint="eastAsia"/>
          <w:kern w:val="0"/>
          <w:sz w:val="24"/>
          <w:szCs w:val="24"/>
        </w:rPr>
        <w:t>（一）缴费单位办理社会保险登记、变更登记或注销登记情况；</w:t>
      </w:r>
      <w:bookmarkEnd w:id="302"/>
      <w:bookmarkEnd w:id="303"/>
      <w:bookmarkEnd w:id="304"/>
      <w:bookmarkEnd w:id="305"/>
    </w:p>
    <w:p w:rsidR="0005159F" w:rsidRDefault="0005159F">
      <w:pPr>
        <w:widowControl/>
        <w:adjustRightInd w:val="0"/>
        <w:snapToGrid w:val="0"/>
        <w:spacing w:line="440" w:lineRule="exact"/>
        <w:ind w:firstLine="420"/>
        <w:rPr>
          <w:rFonts w:ascii="宋体" w:cs="Times New Roman"/>
          <w:kern w:val="0"/>
          <w:sz w:val="24"/>
          <w:szCs w:val="24"/>
        </w:rPr>
      </w:pPr>
      <w:bookmarkStart w:id="306" w:name="_Toc21174_WPSOffice_Level2"/>
      <w:bookmarkStart w:id="307" w:name="_Toc25508_WPSOffice_Level2"/>
      <w:bookmarkStart w:id="308" w:name="_Toc25133_WPSOffice_Level2"/>
      <w:bookmarkStart w:id="309" w:name="_Toc17980_WPSOffice_Level2"/>
      <w:r>
        <w:rPr>
          <w:rFonts w:ascii="宋体" w:hAnsi="宋体" w:cs="宋体" w:hint="eastAsia"/>
          <w:kern w:val="0"/>
          <w:sz w:val="24"/>
          <w:szCs w:val="24"/>
        </w:rPr>
        <w:t>（二）缴费单位申报缴费的情况；</w:t>
      </w:r>
      <w:bookmarkEnd w:id="306"/>
      <w:bookmarkEnd w:id="307"/>
      <w:bookmarkEnd w:id="308"/>
      <w:bookmarkEnd w:id="309"/>
    </w:p>
    <w:p w:rsidR="0005159F" w:rsidRDefault="0005159F">
      <w:pPr>
        <w:widowControl/>
        <w:adjustRightInd w:val="0"/>
        <w:snapToGrid w:val="0"/>
        <w:spacing w:line="440" w:lineRule="exact"/>
        <w:ind w:firstLine="420"/>
        <w:rPr>
          <w:rFonts w:ascii="宋体" w:cs="Times New Roman"/>
          <w:kern w:val="0"/>
          <w:sz w:val="24"/>
          <w:szCs w:val="24"/>
        </w:rPr>
      </w:pPr>
      <w:bookmarkStart w:id="310" w:name="_Toc6393_WPSOffice_Level2"/>
      <w:bookmarkStart w:id="311" w:name="_Toc10050_WPSOffice_Level2"/>
      <w:bookmarkStart w:id="312" w:name="_Toc7544_WPSOffice_Level2"/>
      <w:bookmarkStart w:id="313" w:name="_Toc31299_WPSOffice_Level2"/>
      <w:r>
        <w:rPr>
          <w:rFonts w:ascii="宋体" w:hAnsi="宋体" w:cs="宋体" w:hint="eastAsia"/>
          <w:kern w:val="0"/>
          <w:sz w:val="24"/>
          <w:szCs w:val="24"/>
        </w:rPr>
        <w:t>（三）缴费单位向职工公布本单位及个人的缴费情况；</w:t>
      </w:r>
      <w:bookmarkEnd w:id="310"/>
      <w:bookmarkEnd w:id="311"/>
      <w:bookmarkEnd w:id="312"/>
      <w:bookmarkEnd w:id="313"/>
    </w:p>
    <w:p w:rsidR="0005159F" w:rsidRDefault="0005159F">
      <w:pPr>
        <w:widowControl/>
        <w:adjustRightInd w:val="0"/>
        <w:snapToGrid w:val="0"/>
        <w:spacing w:line="440" w:lineRule="exact"/>
        <w:ind w:firstLine="420"/>
        <w:rPr>
          <w:rFonts w:ascii="宋体" w:cs="Times New Roman"/>
          <w:kern w:val="0"/>
          <w:sz w:val="24"/>
          <w:szCs w:val="24"/>
        </w:rPr>
      </w:pPr>
      <w:bookmarkStart w:id="314" w:name="_Toc16864_WPSOffice_Level2"/>
      <w:bookmarkStart w:id="315" w:name="_Toc3519_WPSOffice_Level2"/>
      <w:bookmarkStart w:id="316" w:name="_Toc20787_WPSOffice_Level2"/>
      <w:bookmarkStart w:id="317" w:name="_Toc12546_WPSOffice_Level2"/>
      <w:r>
        <w:rPr>
          <w:rFonts w:ascii="宋体" w:hAnsi="宋体" w:cs="宋体" w:hint="eastAsia"/>
          <w:kern w:val="0"/>
          <w:sz w:val="24"/>
          <w:szCs w:val="24"/>
        </w:rPr>
        <w:t>（四）法律、法规规定的其他监督检查事项。</w:t>
      </w:r>
      <w:bookmarkEnd w:id="314"/>
      <w:bookmarkEnd w:id="315"/>
      <w:bookmarkEnd w:id="316"/>
      <w:bookmarkEnd w:id="317"/>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社会保险经办机构受同级劳动保障行政部门委托，可对缴费单位履行社会保险登记、缴费申报等情况进行调查和检查，发现有违反《条例》和本规定行为的，有权责令其改正。</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第二十五条</w:t>
      </w:r>
      <w:r>
        <w:rPr>
          <w:rFonts w:ascii="宋体" w:hAnsi="宋体" w:cs="宋体"/>
          <w:kern w:val="0"/>
          <w:sz w:val="24"/>
          <w:szCs w:val="24"/>
        </w:rPr>
        <w:t xml:space="preserve"> </w:t>
      </w:r>
      <w:r>
        <w:rPr>
          <w:rFonts w:ascii="宋体" w:hAnsi="宋体" w:cs="宋体" w:hint="eastAsia"/>
          <w:kern w:val="0"/>
          <w:sz w:val="24"/>
          <w:szCs w:val="24"/>
        </w:rPr>
        <w:t>税务机关对下列社会保险费征缴的事项进行监督检查：</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（一）缴费单位缴纳社会保险费情况；</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（二）缴费单位代扣代缴个人缴费情况；</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（三）受委托单位代征社会保险费情况；</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（四）法律、法规规定的其他监督检查事项。</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第二十六条</w:t>
      </w:r>
      <w:r>
        <w:rPr>
          <w:rFonts w:ascii="宋体" w:hAnsi="宋体" w:cs="宋体"/>
          <w:kern w:val="0"/>
          <w:sz w:val="24"/>
          <w:szCs w:val="24"/>
        </w:rPr>
        <w:t xml:space="preserve"> </w:t>
      </w:r>
      <w:r>
        <w:rPr>
          <w:rFonts w:ascii="宋体" w:hAnsi="宋体" w:cs="宋体" w:hint="eastAsia"/>
          <w:kern w:val="0"/>
          <w:sz w:val="24"/>
          <w:szCs w:val="24"/>
        </w:rPr>
        <w:t>劳动保障行政部门、社会保险经办机构和税务机关进行社会保险费征缴监督检查时，行使下列职权：</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（一）要求缴费单位提供与缴纳社会保险费有关的用人情况、工资表、财务报表等资料，被检查单位应当及时如实提供，不得拒绝。</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（二）对缴费单位提供的资料可以记录、录音、录像、照相和复制，但是，应当为缴费单位和个人保密。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（三）对缴费单位不能及时提供有关情况和资料的，可以下达监督检查询问书，缴费单位必须限期做出书面答复。</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第二十七条</w:t>
      </w:r>
      <w:r>
        <w:rPr>
          <w:rFonts w:ascii="宋体" w:hAnsi="宋体" w:cs="宋体"/>
          <w:kern w:val="0"/>
          <w:sz w:val="24"/>
          <w:szCs w:val="24"/>
        </w:rPr>
        <w:t xml:space="preserve"> </w:t>
      </w:r>
      <w:r>
        <w:rPr>
          <w:rFonts w:ascii="宋体" w:hAnsi="宋体" w:cs="宋体" w:hint="eastAsia"/>
          <w:kern w:val="0"/>
          <w:sz w:val="24"/>
          <w:szCs w:val="24"/>
        </w:rPr>
        <w:t>劳动保障行政部门、社会保险经办机构和税务机关执法人员对缴费单位进行监督检查时，应当有两人以上并应主动出示行政执法证件。</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第二十八条</w:t>
      </w:r>
      <w:r>
        <w:rPr>
          <w:rFonts w:ascii="宋体" w:hAnsi="宋体" w:cs="宋体"/>
          <w:kern w:val="0"/>
          <w:sz w:val="24"/>
          <w:szCs w:val="24"/>
        </w:rPr>
        <w:t xml:space="preserve"> </w:t>
      </w:r>
      <w:r>
        <w:rPr>
          <w:rFonts w:ascii="宋体" w:hAnsi="宋体" w:cs="宋体" w:hint="eastAsia"/>
          <w:kern w:val="0"/>
          <w:sz w:val="24"/>
          <w:szCs w:val="24"/>
        </w:rPr>
        <w:t>劳动保障行政部门或者税务机关在查处社会保险费征缴违法案件时，工商、财政、审计、银行等有关部门和单位应予以支持、配合。</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第二十九条</w:t>
      </w:r>
      <w:r>
        <w:rPr>
          <w:rFonts w:ascii="宋体" w:hAnsi="宋体" w:cs="宋体"/>
          <w:kern w:val="0"/>
          <w:sz w:val="24"/>
          <w:szCs w:val="24"/>
        </w:rPr>
        <w:t xml:space="preserve"> </w:t>
      </w:r>
      <w:r>
        <w:rPr>
          <w:rFonts w:ascii="宋体" w:hAnsi="宋体" w:cs="宋体" w:hint="eastAsia"/>
          <w:kern w:val="0"/>
          <w:sz w:val="24"/>
          <w:szCs w:val="24"/>
        </w:rPr>
        <w:t>社会保险基金实行收支两条线管理，财政、审计部门依法对社会保险基金的收支管理情况进行监督。</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18" w:name="_Toc3081_WPSOffice_Level1"/>
      <w:bookmarkStart w:id="319" w:name="_Toc22577_WPSOffice_Level1"/>
      <w:bookmarkStart w:id="320" w:name="_Toc929_WPSOffice_Level1"/>
      <w:bookmarkStart w:id="321" w:name="_Toc7007_WPSOffice_Level2"/>
      <w:bookmarkStart w:id="322" w:name="_Toc23172_WPSOffice_Level1"/>
      <w:r>
        <w:rPr>
          <w:rFonts w:ascii="黑体" w:eastAsia="黑体" w:hAnsi="黑体" w:cs="黑体" w:hint="eastAsia"/>
          <w:kern w:val="0"/>
          <w:sz w:val="28"/>
          <w:szCs w:val="28"/>
        </w:rPr>
        <w:t>第七章</w:t>
      </w:r>
      <w:r>
        <w:rPr>
          <w:rFonts w:ascii="黑体" w:eastAsia="黑体" w:hAnsi="黑体" w:cs="黑体"/>
          <w:kern w:val="0"/>
          <w:sz w:val="28"/>
          <w:szCs w:val="28"/>
        </w:rPr>
        <w:t xml:space="preserve">  </w:t>
      </w:r>
      <w:r>
        <w:rPr>
          <w:rFonts w:ascii="黑体" w:eastAsia="黑体" w:hAnsi="黑体" w:cs="黑体" w:hint="eastAsia"/>
          <w:kern w:val="0"/>
          <w:sz w:val="28"/>
          <w:szCs w:val="28"/>
        </w:rPr>
        <w:t>罚</w:t>
      </w:r>
      <w:r>
        <w:rPr>
          <w:rFonts w:ascii="黑体" w:eastAsia="黑体" w:hAnsi="黑体" w:cs="Times New Roman"/>
          <w:kern w:val="0"/>
          <w:sz w:val="28"/>
          <w:szCs w:val="28"/>
        </w:rPr>
        <w:t>  </w:t>
      </w:r>
      <w:r>
        <w:rPr>
          <w:rFonts w:ascii="黑体" w:eastAsia="黑体" w:hAnsi="黑体" w:cs="黑体" w:hint="eastAsia"/>
          <w:kern w:val="0"/>
          <w:sz w:val="28"/>
          <w:szCs w:val="28"/>
        </w:rPr>
        <w:t>则</w:t>
      </w:r>
      <w:bookmarkEnd w:id="318"/>
      <w:bookmarkEnd w:id="319"/>
      <w:bookmarkEnd w:id="320"/>
      <w:bookmarkEnd w:id="321"/>
      <w:bookmarkEnd w:id="322"/>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第三十条</w:t>
      </w:r>
      <w:r>
        <w:rPr>
          <w:rFonts w:ascii="宋体" w:hAnsi="宋体" w:cs="宋体"/>
          <w:kern w:val="0"/>
          <w:sz w:val="24"/>
          <w:szCs w:val="24"/>
        </w:rPr>
        <w:t xml:space="preserve"> </w:t>
      </w:r>
      <w:r>
        <w:rPr>
          <w:rFonts w:ascii="宋体" w:hAnsi="宋体" w:cs="宋体" w:hint="eastAsia"/>
          <w:kern w:val="0"/>
          <w:sz w:val="24"/>
          <w:szCs w:val="24"/>
        </w:rPr>
        <w:t>缴费单位有下列行为之一的，由劳动保障行政部门责令限期改正；情节严重的，对直接负责的主管人员和其他直接责任人员处以</w:t>
      </w:r>
      <w:r>
        <w:rPr>
          <w:rFonts w:ascii="宋体" w:hAnsi="宋体" w:cs="宋体"/>
          <w:kern w:val="0"/>
          <w:sz w:val="24"/>
          <w:szCs w:val="24"/>
        </w:rPr>
        <w:t xml:space="preserve"> 1000 </w:t>
      </w:r>
      <w:r>
        <w:rPr>
          <w:rFonts w:ascii="宋体" w:hAnsi="宋体" w:cs="宋体" w:hint="eastAsia"/>
          <w:kern w:val="0"/>
          <w:sz w:val="24"/>
          <w:szCs w:val="24"/>
        </w:rPr>
        <w:t>元以上</w:t>
      </w:r>
      <w:r>
        <w:rPr>
          <w:rFonts w:ascii="宋体" w:hAnsi="宋体" w:cs="宋体"/>
          <w:kern w:val="0"/>
          <w:sz w:val="24"/>
          <w:szCs w:val="24"/>
        </w:rPr>
        <w:t xml:space="preserve"> 5000 </w:t>
      </w:r>
      <w:r>
        <w:rPr>
          <w:rFonts w:ascii="宋体" w:hAnsi="宋体" w:cs="宋体" w:hint="eastAsia"/>
          <w:kern w:val="0"/>
          <w:sz w:val="24"/>
          <w:szCs w:val="24"/>
        </w:rPr>
        <w:t>元以下的罚款；情节特别严重的，对直接负责的主管人员和其他直接责任人员处以</w:t>
      </w:r>
      <w:r>
        <w:rPr>
          <w:rFonts w:ascii="宋体" w:hAnsi="宋体" w:cs="宋体"/>
          <w:kern w:val="0"/>
          <w:sz w:val="24"/>
          <w:szCs w:val="24"/>
        </w:rPr>
        <w:t xml:space="preserve"> 5000 </w:t>
      </w:r>
      <w:r>
        <w:rPr>
          <w:rFonts w:ascii="宋体" w:hAnsi="宋体" w:cs="宋体" w:hint="eastAsia"/>
          <w:kern w:val="0"/>
          <w:sz w:val="24"/>
          <w:szCs w:val="24"/>
        </w:rPr>
        <w:t>元以上</w:t>
      </w:r>
      <w:r>
        <w:rPr>
          <w:rFonts w:ascii="宋体" w:hAnsi="宋体" w:cs="宋体"/>
          <w:kern w:val="0"/>
          <w:sz w:val="24"/>
          <w:szCs w:val="24"/>
        </w:rPr>
        <w:t xml:space="preserve"> 10000 </w:t>
      </w:r>
      <w:r>
        <w:rPr>
          <w:rFonts w:ascii="宋体" w:hAnsi="宋体" w:cs="宋体" w:hint="eastAsia"/>
          <w:kern w:val="0"/>
          <w:sz w:val="24"/>
          <w:szCs w:val="24"/>
        </w:rPr>
        <w:t>元以下的罚款：</w:t>
      </w:r>
    </w:p>
    <w:p w:rsidR="0005159F" w:rsidRDefault="0005159F">
      <w:pPr>
        <w:widowControl/>
        <w:adjustRightInd w:val="0"/>
        <w:snapToGrid w:val="0"/>
        <w:spacing w:line="440" w:lineRule="exact"/>
        <w:ind w:firstLine="420"/>
        <w:rPr>
          <w:rFonts w:ascii="宋体" w:cs="Times New Roman"/>
          <w:kern w:val="0"/>
          <w:sz w:val="24"/>
          <w:szCs w:val="24"/>
        </w:rPr>
      </w:pPr>
      <w:bookmarkStart w:id="323" w:name="_Toc14033_WPSOffice_Level2"/>
      <w:bookmarkStart w:id="324" w:name="_Toc24135_WPSOffice_Level2"/>
      <w:bookmarkStart w:id="325" w:name="_Toc9262_WPSOffice_Level2"/>
      <w:bookmarkStart w:id="326" w:name="_Toc31241_WPSOffice_Level2"/>
      <w:r>
        <w:rPr>
          <w:rFonts w:ascii="宋体" w:hAnsi="宋体" w:cs="宋体" w:hint="eastAsia"/>
          <w:kern w:val="0"/>
          <w:sz w:val="24"/>
          <w:szCs w:val="24"/>
        </w:rPr>
        <w:t>（一）未按照规定办理社会保险登记的；</w:t>
      </w:r>
      <w:bookmarkEnd w:id="323"/>
      <w:bookmarkEnd w:id="324"/>
      <w:bookmarkEnd w:id="325"/>
      <w:bookmarkEnd w:id="326"/>
    </w:p>
    <w:p w:rsidR="0005159F" w:rsidRDefault="0005159F">
      <w:pPr>
        <w:widowControl/>
        <w:adjustRightInd w:val="0"/>
        <w:snapToGrid w:val="0"/>
        <w:spacing w:line="440" w:lineRule="exact"/>
        <w:ind w:firstLine="420"/>
        <w:rPr>
          <w:rFonts w:ascii="宋体" w:cs="Times New Roman"/>
          <w:kern w:val="0"/>
          <w:sz w:val="24"/>
          <w:szCs w:val="24"/>
        </w:rPr>
      </w:pPr>
      <w:bookmarkStart w:id="327" w:name="_Toc1826_WPSOffice_Level2"/>
      <w:bookmarkStart w:id="328" w:name="_Toc27466_WPSOffice_Level2"/>
      <w:bookmarkStart w:id="329" w:name="_Toc29204_WPSOffice_Level2"/>
      <w:bookmarkStart w:id="330" w:name="_Toc16036_WPSOffice_Level2"/>
      <w:r>
        <w:rPr>
          <w:rFonts w:ascii="宋体" w:hAnsi="宋体" w:cs="宋体" w:hint="eastAsia"/>
          <w:kern w:val="0"/>
          <w:sz w:val="24"/>
          <w:szCs w:val="24"/>
        </w:rPr>
        <w:t>（二）未按照规定办理社会保险变更登记的；</w:t>
      </w:r>
      <w:bookmarkEnd w:id="327"/>
      <w:bookmarkEnd w:id="328"/>
      <w:bookmarkEnd w:id="329"/>
      <w:bookmarkEnd w:id="330"/>
    </w:p>
    <w:p w:rsidR="0005159F" w:rsidRDefault="0005159F">
      <w:pPr>
        <w:widowControl/>
        <w:adjustRightInd w:val="0"/>
        <w:snapToGrid w:val="0"/>
        <w:spacing w:line="440" w:lineRule="exact"/>
        <w:ind w:firstLine="420"/>
        <w:rPr>
          <w:rFonts w:ascii="宋体" w:cs="Times New Roman"/>
          <w:kern w:val="0"/>
          <w:sz w:val="24"/>
          <w:szCs w:val="24"/>
        </w:rPr>
      </w:pPr>
      <w:bookmarkStart w:id="331" w:name="_Toc19937_WPSOffice_Level2"/>
      <w:bookmarkStart w:id="332" w:name="_Toc16250_WPSOffice_Level2"/>
      <w:bookmarkStart w:id="333" w:name="_Toc5252_WPSOffice_Level2"/>
      <w:bookmarkStart w:id="334" w:name="_Toc28779_WPSOffice_Level2"/>
      <w:r>
        <w:rPr>
          <w:rFonts w:ascii="宋体" w:hAnsi="宋体" w:cs="宋体" w:hint="eastAsia"/>
          <w:kern w:val="0"/>
          <w:sz w:val="24"/>
          <w:szCs w:val="24"/>
        </w:rPr>
        <w:t>（三）未按照规定办理社会保险注销登记的；</w:t>
      </w:r>
      <w:bookmarkEnd w:id="331"/>
      <w:bookmarkEnd w:id="332"/>
      <w:bookmarkEnd w:id="333"/>
      <w:bookmarkEnd w:id="334"/>
    </w:p>
    <w:p w:rsidR="0005159F" w:rsidRDefault="0005159F">
      <w:pPr>
        <w:widowControl/>
        <w:adjustRightInd w:val="0"/>
        <w:snapToGrid w:val="0"/>
        <w:spacing w:line="440" w:lineRule="exact"/>
        <w:ind w:firstLine="420"/>
        <w:rPr>
          <w:rFonts w:ascii="宋体" w:cs="Times New Roman"/>
          <w:kern w:val="0"/>
          <w:sz w:val="24"/>
          <w:szCs w:val="24"/>
        </w:rPr>
      </w:pPr>
      <w:bookmarkStart w:id="335" w:name="_Toc3596_WPSOffice_Level2"/>
      <w:bookmarkStart w:id="336" w:name="_Toc18768_WPSOffice_Level2"/>
      <w:bookmarkStart w:id="337" w:name="_Toc25202_WPSOffice_Level2"/>
      <w:bookmarkStart w:id="338" w:name="_Toc23710_WPSOffice_Level2"/>
      <w:r>
        <w:rPr>
          <w:rFonts w:ascii="宋体" w:hAnsi="宋体" w:cs="宋体" w:hint="eastAsia"/>
          <w:kern w:val="0"/>
          <w:sz w:val="24"/>
          <w:szCs w:val="24"/>
        </w:rPr>
        <w:t>（四）未按照规定申报应缴纳的社会保险费数额的。</w:t>
      </w:r>
      <w:bookmarkEnd w:id="335"/>
      <w:bookmarkEnd w:id="336"/>
      <w:bookmarkEnd w:id="337"/>
      <w:bookmarkEnd w:id="338"/>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第三十一条</w:t>
      </w:r>
      <w:r>
        <w:rPr>
          <w:rFonts w:ascii="宋体" w:hAnsi="宋体" w:cs="宋体"/>
          <w:kern w:val="0"/>
          <w:sz w:val="24"/>
          <w:szCs w:val="24"/>
        </w:rPr>
        <w:t xml:space="preserve"> </w:t>
      </w:r>
      <w:r>
        <w:rPr>
          <w:rFonts w:ascii="宋体" w:hAnsi="宋体" w:cs="宋体" w:hint="eastAsia"/>
          <w:kern w:val="0"/>
          <w:sz w:val="24"/>
          <w:szCs w:val="24"/>
        </w:rPr>
        <w:t>缴费单位违反财务、会计、统计的法律、行政法规和国家的有关规定，伪造、变造、故意毁灭有关帐册、材料的，或者不设帐册，致使社会保险费缴费基数无法确定的，除依照本规定第十四条的规定征缴外，依照有关法律、行政法规的规定，对其直接负责的主管人员和其他直接责任人员给予行政处罚、纪律处分；构成犯罪的，依法追究刑事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第三十二条</w:t>
      </w:r>
      <w:r>
        <w:rPr>
          <w:rFonts w:ascii="宋体" w:hAnsi="宋体" w:cs="宋体"/>
          <w:kern w:val="0"/>
          <w:sz w:val="24"/>
          <w:szCs w:val="24"/>
        </w:rPr>
        <w:t xml:space="preserve"> </w:t>
      </w:r>
      <w:r>
        <w:rPr>
          <w:rFonts w:ascii="宋体" w:hAnsi="宋体" w:cs="宋体" w:hint="eastAsia"/>
          <w:kern w:val="0"/>
          <w:sz w:val="24"/>
          <w:szCs w:val="24"/>
        </w:rPr>
        <w:t>缴费单位违反规定迟延缴纳社会保险费的，由税务机关依照第十七条的规定加收滞纳金，并对其直接负责的主管人员和其他直接责任人员处以</w:t>
      </w:r>
      <w:r>
        <w:rPr>
          <w:rFonts w:ascii="宋体" w:hAnsi="宋体" w:cs="宋体"/>
          <w:kern w:val="0"/>
          <w:sz w:val="24"/>
          <w:szCs w:val="24"/>
        </w:rPr>
        <w:t xml:space="preserve"> 5000 </w:t>
      </w:r>
      <w:r>
        <w:rPr>
          <w:rFonts w:ascii="宋体" w:hAnsi="宋体" w:cs="宋体" w:hint="eastAsia"/>
          <w:kern w:val="0"/>
          <w:sz w:val="24"/>
          <w:szCs w:val="24"/>
        </w:rPr>
        <w:t>元以上</w:t>
      </w:r>
      <w:r>
        <w:rPr>
          <w:rFonts w:ascii="宋体" w:hAnsi="宋体" w:cs="宋体"/>
          <w:kern w:val="0"/>
          <w:sz w:val="24"/>
          <w:szCs w:val="24"/>
        </w:rPr>
        <w:t xml:space="preserve"> 20000 </w:t>
      </w:r>
      <w:r>
        <w:rPr>
          <w:rFonts w:ascii="宋体" w:hAnsi="宋体" w:cs="宋体" w:hint="eastAsia"/>
          <w:kern w:val="0"/>
          <w:sz w:val="24"/>
          <w:szCs w:val="24"/>
        </w:rPr>
        <w:t>元以下的罚款。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第三十三条</w:t>
      </w:r>
      <w:r>
        <w:rPr>
          <w:rFonts w:ascii="宋体" w:hAnsi="宋体" w:cs="宋体"/>
          <w:b/>
          <w:bCs/>
          <w:kern w:val="0"/>
          <w:sz w:val="24"/>
          <w:szCs w:val="24"/>
        </w:rPr>
        <w:t xml:space="preserve"> </w:t>
      </w:r>
      <w:r>
        <w:rPr>
          <w:rFonts w:ascii="宋体" w:hAnsi="宋体" w:cs="宋体" w:hint="eastAsia"/>
          <w:kern w:val="0"/>
          <w:sz w:val="24"/>
          <w:szCs w:val="24"/>
        </w:rPr>
        <w:t>缴费单位和缴费个人对劳动保障行政部门或者税务机关的处罚决定不服的，可以依法申请复议；对复议决定不服的，可以依法提起诉讼。行政复议或行政诉讼期间，不影响行政处罚决定的执行。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第三十四条</w:t>
      </w:r>
      <w:r>
        <w:rPr>
          <w:rFonts w:ascii="宋体" w:hAnsi="宋体" w:cs="宋体"/>
          <w:kern w:val="0"/>
          <w:sz w:val="24"/>
          <w:szCs w:val="24"/>
        </w:rPr>
        <w:t xml:space="preserve"> </w:t>
      </w:r>
      <w:r>
        <w:rPr>
          <w:rFonts w:ascii="宋体" w:hAnsi="宋体" w:cs="宋体" w:hint="eastAsia"/>
          <w:kern w:val="0"/>
          <w:sz w:val="24"/>
          <w:szCs w:val="24"/>
        </w:rPr>
        <w:t>缴费单位逾期拒不缴纳社会保险费、滞纳金的，由税务机关依照法律、法规和有关规定执行。</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第三十五条</w:t>
      </w:r>
      <w:r>
        <w:rPr>
          <w:rFonts w:ascii="宋体" w:hAnsi="宋体" w:cs="宋体"/>
          <w:kern w:val="0"/>
          <w:sz w:val="24"/>
          <w:szCs w:val="24"/>
        </w:rPr>
        <w:t xml:space="preserve"> </w:t>
      </w:r>
      <w:r>
        <w:rPr>
          <w:rFonts w:ascii="宋体" w:hAnsi="宋体" w:cs="宋体" w:hint="eastAsia"/>
          <w:kern w:val="0"/>
          <w:sz w:val="24"/>
          <w:szCs w:val="24"/>
        </w:rPr>
        <w:t>劳动保障行政部门、社会保险经办机构或者税务机关的工作人员滥用职权、徇私舞弊、玩忽职守，致使社会保险费流失的，由劳动保障行政部门或者税务机关负责追回流失的社会保险费；构成犯罪的，依法追究刑事责任；尚不构成犯罪的，依法给予行政处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第三十六条</w:t>
      </w:r>
      <w:r>
        <w:rPr>
          <w:rFonts w:ascii="宋体" w:hAnsi="宋体" w:cs="宋体"/>
          <w:kern w:val="0"/>
          <w:sz w:val="24"/>
          <w:szCs w:val="24"/>
        </w:rPr>
        <w:t xml:space="preserve"> </w:t>
      </w:r>
      <w:r>
        <w:rPr>
          <w:rFonts w:ascii="宋体" w:hAnsi="宋体" w:cs="宋体" w:hint="eastAsia"/>
          <w:kern w:val="0"/>
          <w:sz w:val="24"/>
          <w:szCs w:val="24"/>
        </w:rPr>
        <w:t>定处理。挤占挪用社会保险基金的，依照《条例》和有关法律法规的规定处理。</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39" w:name="_Toc10080_WPSOffice_Level1"/>
      <w:bookmarkStart w:id="340" w:name="_Toc24537_WPSOffice_Level1"/>
      <w:bookmarkStart w:id="341" w:name="_Toc8502_WPSOffice_Level2"/>
      <w:bookmarkStart w:id="342" w:name="_Toc21637_WPSOffice_Level1"/>
      <w:bookmarkStart w:id="343" w:name="_Toc11623_WPSOffice_Level1"/>
      <w:r>
        <w:rPr>
          <w:rFonts w:ascii="黑体" w:eastAsia="黑体" w:hAnsi="黑体" w:cs="黑体" w:hint="eastAsia"/>
          <w:kern w:val="0"/>
          <w:sz w:val="28"/>
          <w:szCs w:val="28"/>
        </w:rPr>
        <w:t>第八章</w:t>
      </w:r>
      <w:r>
        <w:rPr>
          <w:rFonts w:ascii="黑体" w:eastAsia="黑体" w:hAnsi="黑体" w:cs="黑体"/>
          <w:kern w:val="0"/>
          <w:sz w:val="28"/>
          <w:szCs w:val="28"/>
        </w:rPr>
        <w:t xml:space="preserve">  </w:t>
      </w:r>
      <w:r>
        <w:rPr>
          <w:rFonts w:ascii="黑体" w:eastAsia="黑体" w:hAnsi="黑体" w:cs="黑体" w:hint="eastAsia"/>
          <w:kern w:val="0"/>
          <w:sz w:val="28"/>
          <w:szCs w:val="28"/>
        </w:rPr>
        <w:t>附</w:t>
      </w:r>
      <w:r>
        <w:rPr>
          <w:rFonts w:ascii="黑体" w:eastAsia="黑体" w:hAnsi="黑体" w:cs="Times New Roman"/>
          <w:kern w:val="0"/>
          <w:sz w:val="28"/>
          <w:szCs w:val="28"/>
        </w:rPr>
        <w:t>  </w:t>
      </w:r>
      <w:r>
        <w:rPr>
          <w:rFonts w:ascii="黑体" w:eastAsia="黑体" w:hAnsi="黑体" w:cs="黑体" w:hint="eastAsia"/>
          <w:kern w:val="0"/>
          <w:sz w:val="28"/>
          <w:szCs w:val="28"/>
        </w:rPr>
        <w:t>则</w:t>
      </w:r>
      <w:bookmarkEnd w:id="339"/>
      <w:bookmarkEnd w:id="340"/>
      <w:bookmarkEnd w:id="341"/>
      <w:bookmarkEnd w:id="342"/>
      <w:bookmarkEnd w:id="343"/>
    </w:p>
    <w:p w:rsidR="0005159F" w:rsidRDefault="0005159F">
      <w:pPr>
        <w:widowControl/>
        <w:adjustRightInd w:val="0"/>
        <w:snapToGrid w:val="0"/>
        <w:spacing w:line="440" w:lineRule="exact"/>
        <w:ind w:firstLine="42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第三十七条</w:t>
      </w:r>
      <w:r>
        <w:rPr>
          <w:rFonts w:ascii="宋体" w:hAnsi="宋体" w:cs="宋体"/>
          <w:kern w:val="0"/>
          <w:sz w:val="24"/>
          <w:szCs w:val="24"/>
        </w:rPr>
        <w:t xml:space="preserve"> </w:t>
      </w:r>
      <w:r>
        <w:rPr>
          <w:rFonts w:ascii="宋体" w:hAnsi="宋体" w:cs="宋体" w:hint="eastAsia"/>
          <w:kern w:val="0"/>
          <w:sz w:val="24"/>
          <w:szCs w:val="24"/>
        </w:rPr>
        <w:t>税务机关征收社会保险费，社会保险经办机构经办社会保险业务，不得从社会保险基金中提取任何费用，所需经费列入预算，由财政拨付。</w:t>
      </w:r>
    </w:p>
    <w:p w:rsidR="0005159F" w:rsidRDefault="0005159F">
      <w:pPr>
        <w:widowControl/>
        <w:adjustRightInd w:val="0"/>
        <w:snapToGrid w:val="0"/>
        <w:spacing w:line="440" w:lineRule="exact"/>
        <w:ind w:firstLine="420"/>
        <w:rPr>
          <w:rFonts w:ascii="宋体" w:cs="Times New Roman"/>
          <w:kern w:val="0"/>
          <w:sz w:val="24"/>
          <w:szCs w:val="24"/>
        </w:rPr>
      </w:pPr>
      <w:bookmarkStart w:id="344" w:name="_Toc22669_WPSOffice_Level1"/>
      <w:bookmarkStart w:id="345" w:name="_Toc30041_WPSOffice_Level1"/>
      <w:bookmarkStart w:id="346" w:name="_Toc1681_WPSOffice_Level1"/>
      <w:bookmarkStart w:id="347" w:name="_Toc23437_WPSOffice_Level1"/>
      <w:r>
        <w:rPr>
          <w:rFonts w:ascii="宋体" w:hAnsi="宋体" w:cs="宋体" w:hint="eastAsia"/>
          <w:b/>
          <w:bCs/>
          <w:kern w:val="0"/>
          <w:sz w:val="24"/>
          <w:szCs w:val="24"/>
        </w:rPr>
        <w:t>第三十八条</w:t>
      </w:r>
      <w:r>
        <w:rPr>
          <w:rFonts w:ascii="宋体" w:hAnsi="宋体" w:cs="宋体"/>
          <w:kern w:val="0"/>
          <w:sz w:val="24"/>
          <w:szCs w:val="24"/>
        </w:rPr>
        <w:t xml:space="preserve"> </w:t>
      </w:r>
      <w:r>
        <w:rPr>
          <w:rFonts w:ascii="宋体" w:hAnsi="宋体" w:cs="宋体" w:hint="eastAsia"/>
          <w:kern w:val="0"/>
          <w:sz w:val="24"/>
          <w:szCs w:val="24"/>
        </w:rPr>
        <w:t>本规定自</w:t>
      </w:r>
      <w:r>
        <w:rPr>
          <w:rFonts w:ascii="宋体" w:hAnsi="宋体" w:cs="宋体"/>
          <w:kern w:val="0"/>
          <w:sz w:val="24"/>
          <w:szCs w:val="24"/>
        </w:rPr>
        <w:t xml:space="preserve"> 2001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bookmarkEnd w:id="344"/>
      <w:bookmarkEnd w:id="345"/>
      <w:bookmarkEnd w:id="346"/>
      <w:bookmarkEnd w:id="347"/>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2"/>
        <w:widowControl/>
        <w:adjustRightInd w:val="0"/>
        <w:snapToGrid w:val="0"/>
        <w:rPr>
          <w:rFonts w:ascii="宋体" w:eastAsia="宋体" w:hAnsi="宋体" w:cs="Times New Roman"/>
          <w:kern w:val="0"/>
          <w:sz w:val="32"/>
          <w:szCs w:val="32"/>
        </w:rPr>
      </w:pPr>
      <w:bookmarkStart w:id="348" w:name="_Toc17467_WPSOffice_Level1"/>
      <w:bookmarkStart w:id="349" w:name="_Toc23935"/>
      <w:bookmarkStart w:id="350" w:name="_Toc28364"/>
      <w:bookmarkStart w:id="351" w:name="_Toc3299_WPSOffice_Level2"/>
      <w:bookmarkStart w:id="352" w:name="_Toc10751"/>
      <w:bookmarkStart w:id="353" w:name="_Toc13212"/>
      <w:bookmarkStart w:id="354" w:name="_Toc20398"/>
      <w:bookmarkStart w:id="355" w:name="_Toc20433_WPSOffice_Level2"/>
      <w:bookmarkStart w:id="356" w:name="_Toc15713_WPSOffice_Level2"/>
      <w:bookmarkStart w:id="357" w:name="_Toc16959_WPSOffice_Level2"/>
      <w:r>
        <w:rPr>
          <w:rFonts w:ascii="宋体" w:eastAsia="宋体" w:hAnsi="宋体" w:cs="宋体"/>
          <w:kern w:val="0"/>
          <w:sz w:val="32"/>
          <w:szCs w:val="32"/>
        </w:rPr>
        <w:t>6.</w:t>
      </w:r>
      <w:r>
        <w:rPr>
          <w:rFonts w:ascii="宋体" w:eastAsia="宋体" w:hAnsi="宋体" w:cs="宋体" w:hint="eastAsia"/>
          <w:kern w:val="0"/>
          <w:sz w:val="32"/>
          <w:szCs w:val="32"/>
        </w:rPr>
        <w:t>安徽省职工生育保险暂行规定</w:t>
      </w:r>
      <w:bookmarkEnd w:id="348"/>
      <w:bookmarkEnd w:id="349"/>
      <w:bookmarkEnd w:id="350"/>
      <w:bookmarkEnd w:id="351"/>
      <w:bookmarkEnd w:id="352"/>
      <w:bookmarkEnd w:id="353"/>
      <w:bookmarkEnd w:id="354"/>
      <w:bookmarkEnd w:id="355"/>
      <w:bookmarkEnd w:id="356"/>
      <w:bookmarkEnd w:id="357"/>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《安徽省职工生育保险暂行规定》已经</w:t>
      </w:r>
      <w:r>
        <w:rPr>
          <w:rFonts w:ascii="宋体" w:hAnsi="宋体" w:cs="宋体"/>
          <w:kern w:val="0"/>
          <w:sz w:val="24"/>
          <w:szCs w:val="24"/>
        </w:rPr>
        <w:t xml:space="preserve"> 2006 </w:t>
      </w:r>
      <w:r>
        <w:rPr>
          <w:rFonts w:ascii="宋体" w:hAnsi="宋体" w:cs="宋体" w:hint="eastAsia"/>
          <w:kern w:val="0"/>
          <w:sz w:val="24"/>
          <w:szCs w:val="24"/>
        </w:rPr>
        <w:t>年</w:t>
      </w:r>
      <w:r>
        <w:rPr>
          <w:rFonts w:ascii="宋体" w:hAnsi="宋体" w:cs="宋体"/>
          <w:kern w:val="0"/>
          <w:sz w:val="24"/>
          <w:szCs w:val="24"/>
        </w:rPr>
        <w:t xml:space="preserve"> 11 </w:t>
      </w:r>
      <w:r>
        <w:rPr>
          <w:rFonts w:ascii="宋体" w:hAnsi="宋体" w:cs="宋体" w:hint="eastAsia"/>
          <w:kern w:val="0"/>
          <w:sz w:val="24"/>
          <w:szCs w:val="24"/>
        </w:rPr>
        <w:t>月</w:t>
      </w:r>
      <w:r>
        <w:rPr>
          <w:rFonts w:ascii="宋体" w:hAnsi="宋体" w:cs="宋体"/>
          <w:kern w:val="0"/>
          <w:sz w:val="24"/>
          <w:szCs w:val="24"/>
        </w:rPr>
        <w:t xml:space="preserve"> 15 </w:t>
      </w:r>
      <w:r>
        <w:rPr>
          <w:rFonts w:ascii="宋体" w:hAnsi="宋体" w:cs="宋体" w:hint="eastAsia"/>
          <w:kern w:val="0"/>
          <w:sz w:val="24"/>
          <w:szCs w:val="24"/>
        </w:rPr>
        <w:t>日省人民政府</w:t>
      </w:r>
      <w:r>
        <w:rPr>
          <w:rFonts w:ascii="宋体" w:hAnsi="宋体" w:cs="宋体"/>
          <w:kern w:val="0"/>
          <w:sz w:val="24"/>
          <w:szCs w:val="24"/>
        </w:rPr>
        <w:t xml:space="preserve">45 </w:t>
      </w:r>
      <w:r>
        <w:rPr>
          <w:rFonts w:ascii="宋体" w:hAnsi="宋体" w:cs="宋体" w:hint="eastAsia"/>
          <w:kern w:val="0"/>
          <w:sz w:val="24"/>
          <w:szCs w:val="24"/>
        </w:rPr>
        <w:t>次常务会议讨论通过，现予公布，自</w:t>
      </w:r>
      <w:r>
        <w:rPr>
          <w:rFonts w:ascii="宋体" w:hAnsi="宋体" w:cs="宋体"/>
          <w:kern w:val="0"/>
          <w:sz w:val="24"/>
          <w:szCs w:val="24"/>
        </w:rPr>
        <w:t xml:space="preserve"> 2007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省长</w:t>
      </w:r>
      <w:r>
        <w:rPr>
          <w:rFonts w:ascii="宋体" w:hAnsi="宋体" w:cs="宋体"/>
          <w:kern w:val="0"/>
          <w:sz w:val="24"/>
          <w:szCs w:val="24"/>
        </w:rPr>
        <w:t xml:space="preserve"> </w:t>
      </w:r>
      <w:r>
        <w:rPr>
          <w:rFonts w:ascii="宋体" w:hAnsi="宋体" w:cs="宋体" w:hint="eastAsia"/>
          <w:kern w:val="0"/>
          <w:sz w:val="24"/>
          <w:szCs w:val="24"/>
        </w:rPr>
        <w:t>王金山</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二</w:t>
      </w:r>
      <w:r>
        <w:rPr>
          <w:rFonts w:ascii="宋体" w:cs="宋体"/>
          <w:kern w:val="0"/>
          <w:sz w:val="24"/>
          <w:szCs w:val="24"/>
        </w:rPr>
        <w:t>00</w:t>
      </w:r>
      <w:r>
        <w:rPr>
          <w:rFonts w:ascii="宋体" w:hAnsi="宋体" w:cs="宋体" w:hint="eastAsia"/>
          <w:kern w:val="0"/>
          <w:sz w:val="24"/>
          <w:szCs w:val="24"/>
        </w:rPr>
        <w:t>六年十一月三十日</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58" w:name="_Toc6345_WPSOffice_Level2"/>
      <w:bookmarkStart w:id="359" w:name="_Toc27313_WPSOffice_Level2"/>
      <w:bookmarkStart w:id="360" w:name="_Toc4932_WPSOffice_Level2"/>
      <w:bookmarkStart w:id="361" w:name="_Toc31247_WPSOffice_Level2"/>
      <w:bookmarkStart w:id="362" w:name="_Toc29937_WPSOffice_Level2"/>
      <w:r>
        <w:rPr>
          <w:rFonts w:ascii="黑体" w:eastAsia="黑体" w:hAnsi="黑体" w:cs="黑体" w:hint="eastAsia"/>
          <w:kern w:val="0"/>
          <w:sz w:val="28"/>
          <w:szCs w:val="28"/>
        </w:rPr>
        <w:t>第一章</w:t>
      </w:r>
      <w:r>
        <w:rPr>
          <w:rFonts w:ascii="黑体" w:eastAsia="黑体" w:hAnsi="黑体" w:cs="黑体"/>
          <w:kern w:val="0"/>
          <w:sz w:val="28"/>
          <w:szCs w:val="28"/>
        </w:rPr>
        <w:t xml:space="preserve"> </w:t>
      </w:r>
      <w:r>
        <w:rPr>
          <w:rFonts w:ascii="黑体" w:eastAsia="黑体" w:hAnsi="黑体" w:cs="黑体" w:hint="eastAsia"/>
          <w:kern w:val="0"/>
          <w:sz w:val="28"/>
          <w:szCs w:val="28"/>
        </w:rPr>
        <w:t>总</w:t>
      </w:r>
      <w:r>
        <w:rPr>
          <w:rFonts w:ascii="黑体" w:eastAsia="黑体" w:hAnsi="黑体" w:cs="Times New Roman"/>
          <w:kern w:val="0"/>
          <w:sz w:val="28"/>
          <w:szCs w:val="28"/>
        </w:rPr>
        <w:t> </w:t>
      </w:r>
      <w:r>
        <w:rPr>
          <w:rFonts w:ascii="黑体" w:eastAsia="黑体" w:hAnsi="黑体" w:cs="黑体" w:hint="eastAsia"/>
          <w:kern w:val="0"/>
          <w:sz w:val="28"/>
          <w:szCs w:val="28"/>
        </w:rPr>
        <w:t>则</w:t>
      </w:r>
      <w:bookmarkEnd w:id="358"/>
      <w:bookmarkEnd w:id="359"/>
      <w:bookmarkEnd w:id="360"/>
      <w:bookmarkEnd w:id="361"/>
      <w:bookmarkEnd w:id="362"/>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为了维护职工的合法权益，保障女职工生育期间的基本生活和基本医疗保健需要，根据《中华人民共和国劳动法》、《中华人民共和国妇女权益保障法》等有关法律、法规，结合本省实际，制定本规定。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第二条</w:t>
      </w:r>
      <w:r>
        <w:rPr>
          <w:rFonts w:ascii="宋体" w:hAnsi="宋体" w:cs="宋体"/>
          <w:b/>
          <w:bCs/>
          <w:kern w:val="0"/>
          <w:sz w:val="24"/>
          <w:szCs w:val="24"/>
        </w:rPr>
        <w:t xml:space="preserve"> </w:t>
      </w:r>
      <w:r>
        <w:rPr>
          <w:rFonts w:ascii="宋体" w:hAnsi="宋体" w:cs="宋体" w:hint="eastAsia"/>
          <w:kern w:val="0"/>
          <w:sz w:val="24"/>
          <w:szCs w:val="24"/>
        </w:rPr>
        <w:t>本规定适用于本省行政区域内的国家机关、社会团体、企业事业单位、</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民办非企业单位、有雇工的个体工商户</w:t>
      </w:r>
      <w:r>
        <w:rPr>
          <w:rFonts w:ascii="宋体" w:hAnsi="宋体" w:cs="宋体"/>
          <w:kern w:val="0"/>
          <w:sz w:val="24"/>
          <w:szCs w:val="24"/>
        </w:rPr>
        <w:t>(</w:t>
      </w:r>
      <w:r>
        <w:rPr>
          <w:rFonts w:ascii="宋体" w:hAnsi="宋体" w:cs="宋体" w:hint="eastAsia"/>
          <w:kern w:val="0"/>
          <w:sz w:val="24"/>
          <w:szCs w:val="24"/>
        </w:rPr>
        <w:t>以下统称用人单位</w:t>
      </w:r>
      <w:r>
        <w:rPr>
          <w:rFonts w:ascii="宋体" w:hAnsi="宋体" w:cs="宋体"/>
          <w:kern w:val="0"/>
          <w:sz w:val="24"/>
          <w:szCs w:val="24"/>
        </w:rPr>
        <w:t>)</w:t>
      </w:r>
      <w:r>
        <w:rPr>
          <w:rFonts w:ascii="宋体" w:hAnsi="宋体" w:cs="宋体" w:hint="eastAsia"/>
          <w:kern w:val="0"/>
          <w:sz w:val="24"/>
          <w:szCs w:val="24"/>
        </w:rPr>
        <w:t>及其职</w:t>
      </w:r>
      <w:r>
        <w:rPr>
          <w:rFonts w:ascii="宋体" w:hAnsi="宋体" w:cs="宋体"/>
          <w:kern w:val="0"/>
          <w:sz w:val="24"/>
          <w:szCs w:val="24"/>
        </w:rPr>
        <w:t>(</w:t>
      </w:r>
      <w:r>
        <w:rPr>
          <w:rFonts w:ascii="宋体" w:hAnsi="宋体" w:cs="宋体" w:hint="eastAsia"/>
          <w:kern w:val="0"/>
          <w:sz w:val="24"/>
          <w:szCs w:val="24"/>
        </w:rPr>
        <w:t>雇</w:t>
      </w:r>
      <w:r>
        <w:rPr>
          <w:rFonts w:ascii="宋体" w:hAnsi="宋体" w:cs="宋体"/>
          <w:kern w:val="0"/>
          <w:sz w:val="24"/>
          <w:szCs w:val="24"/>
        </w:rPr>
        <w:t>)</w:t>
      </w:r>
      <w:r>
        <w:rPr>
          <w:rFonts w:ascii="宋体" w:hAnsi="宋体" w:cs="宋体" w:hint="eastAsia"/>
          <w:kern w:val="0"/>
          <w:sz w:val="24"/>
          <w:szCs w:val="24"/>
        </w:rPr>
        <w:t>工。</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县级以上劳动保障行政部门主管本行政区域内的生育保险工作。</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县级以上劳动保障行政部门所属社会保险经办机构</w:t>
      </w:r>
      <w:r>
        <w:rPr>
          <w:rFonts w:ascii="宋体" w:hAnsi="宋体" w:cs="宋体"/>
          <w:kern w:val="0"/>
          <w:sz w:val="24"/>
          <w:szCs w:val="24"/>
        </w:rPr>
        <w:t>(</w:t>
      </w:r>
      <w:r>
        <w:rPr>
          <w:rFonts w:ascii="宋体" w:hAnsi="宋体" w:cs="宋体" w:hint="eastAsia"/>
          <w:kern w:val="0"/>
          <w:sz w:val="24"/>
          <w:szCs w:val="24"/>
        </w:rPr>
        <w:t>以下统称经办机构</w:t>
      </w:r>
      <w:r>
        <w:rPr>
          <w:rFonts w:ascii="宋体" w:hAnsi="宋体" w:cs="宋体"/>
          <w:kern w:val="0"/>
          <w:sz w:val="24"/>
          <w:szCs w:val="24"/>
        </w:rPr>
        <w:t>)</w:t>
      </w:r>
      <w:r>
        <w:rPr>
          <w:rFonts w:ascii="宋体" w:hAnsi="宋体" w:cs="宋体" w:hint="eastAsia"/>
          <w:kern w:val="0"/>
          <w:sz w:val="24"/>
          <w:szCs w:val="24"/>
        </w:rPr>
        <w:t>具体承办生育保险业务。经办机构所需经费纳入同级财政预算。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财政、地税、人口计生、卫生、食品药品监督、物价等有关部门应当在各自</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职责范围内，协助做好生育保险有关工作。</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生育保险基金的统筹层次与基本医疗保险基金的统筹层次保持一致，实行生育保险基金的统一筹集、使用和管理。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用人单位应当按照本规定参加生育保险，依法缴纳生育保险费。职工个人不缴纳生育保险费。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生育保险费的征缴按照国务院《社会保险费征缴暂行条例》、《安徽省社会保险费征缴暂行规定》和国家及省有关规定执行。</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63" w:name="_Toc14360_WPSOffice_Level2"/>
      <w:bookmarkStart w:id="364" w:name="_Toc21195_WPSOffice_Level2"/>
      <w:bookmarkStart w:id="365" w:name="_Toc3031_WPSOffice_Level2"/>
      <w:bookmarkStart w:id="366" w:name="_Toc32661_WPSOffice_Level2"/>
      <w:bookmarkStart w:id="367" w:name="_Toc16917_WPSOffice_Level2"/>
      <w:r>
        <w:rPr>
          <w:rFonts w:ascii="黑体" w:eastAsia="黑体" w:hAnsi="黑体" w:cs="黑体" w:hint="eastAsia"/>
          <w:kern w:val="0"/>
          <w:sz w:val="28"/>
          <w:szCs w:val="28"/>
        </w:rPr>
        <w:t>第二章</w:t>
      </w:r>
      <w:r>
        <w:rPr>
          <w:rFonts w:ascii="黑体" w:eastAsia="黑体" w:hAnsi="黑体" w:cs="黑体"/>
          <w:kern w:val="0"/>
          <w:sz w:val="28"/>
          <w:szCs w:val="28"/>
        </w:rPr>
        <w:t xml:space="preserve"> </w:t>
      </w:r>
      <w:r>
        <w:rPr>
          <w:rFonts w:ascii="黑体" w:eastAsia="黑体" w:hAnsi="黑体" w:cs="黑体" w:hint="eastAsia"/>
          <w:kern w:val="0"/>
          <w:sz w:val="28"/>
          <w:szCs w:val="28"/>
        </w:rPr>
        <w:t>生育保险基金</w:t>
      </w:r>
      <w:bookmarkEnd w:id="363"/>
      <w:bookmarkEnd w:id="364"/>
      <w:bookmarkEnd w:id="365"/>
      <w:bookmarkEnd w:id="366"/>
      <w:bookmarkEnd w:id="367"/>
    </w:p>
    <w:p w:rsidR="0005159F" w:rsidRDefault="0005159F">
      <w:pPr>
        <w:widowControl/>
        <w:adjustRightInd w:val="0"/>
        <w:snapToGrid w:val="0"/>
        <w:spacing w:line="440" w:lineRule="exact"/>
        <w:rPr>
          <w:rFonts w:ascii="宋体" w:cs="Times New Roman"/>
          <w:kern w:val="0"/>
          <w:sz w:val="24"/>
          <w:szCs w:val="24"/>
        </w:rPr>
      </w:pP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生育保险基金根据以支定收、收支平衡的原则筹集，纳入财政专户，实行收支两条线管理。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第七条</w:t>
      </w:r>
      <w:r>
        <w:rPr>
          <w:rFonts w:ascii="宋体" w:hAnsi="宋体" w:cs="宋体"/>
          <w:kern w:val="0"/>
          <w:sz w:val="24"/>
          <w:szCs w:val="24"/>
        </w:rPr>
        <w:t xml:space="preserve"> </w:t>
      </w:r>
      <w:r>
        <w:rPr>
          <w:rFonts w:ascii="宋体" w:hAnsi="宋体" w:cs="宋体" w:hint="eastAsia"/>
          <w:kern w:val="0"/>
          <w:sz w:val="24"/>
          <w:szCs w:val="24"/>
        </w:rPr>
        <w:t>生育保险基金由下列各项构成：</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用人单位缴纳的生育保险费；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生育保险基金的利息；</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延迟交纳生育保险费的滞纳金；</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依法纳入生育保险基金的其他资金。</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生育保险基金用于下列支出：</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生育医疗费用；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计划生育手术医疗费用；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产假期间生育并发症和计划生育手术当期并发症的医疗费用；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五</w:t>
      </w:r>
      <w:r>
        <w:rPr>
          <w:rFonts w:ascii="宋体" w:hAnsi="宋体" w:cs="宋体"/>
          <w:kern w:val="0"/>
          <w:sz w:val="24"/>
          <w:szCs w:val="24"/>
        </w:rPr>
        <w:t>)</w:t>
      </w:r>
      <w:r>
        <w:rPr>
          <w:rFonts w:ascii="宋体" w:hAnsi="宋体" w:cs="宋体" w:hint="eastAsia"/>
          <w:kern w:val="0"/>
          <w:sz w:val="24"/>
          <w:szCs w:val="24"/>
        </w:rPr>
        <w:t>法律、法规、规章规定应当由生育保险基金支出的有关费用。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用人单位应当按月足额缴纳生育保险费。用人单位缴纳生育保险费的数额为本单位上一年度职工月平均工资总额乘以本单位生育保险费费率之积。</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国家机关、全额拨款事业单位的费率在</w:t>
      </w:r>
      <w:r>
        <w:rPr>
          <w:rFonts w:ascii="宋体" w:hAnsi="宋体" w:cs="宋体"/>
          <w:kern w:val="0"/>
          <w:sz w:val="24"/>
          <w:szCs w:val="24"/>
        </w:rPr>
        <w:t xml:space="preserve"> 0.4%</w:t>
      </w:r>
      <w:r>
        <w:rPr>
          <w:rFonts w:ascii="宋体" w:hAnsi="宋体" w:cs="宋体" w:hint="eastAsia"/>
          <w:kern w:val="0"/>
          <w:sz w:val="24"/>
          <w:szCs w:val="24"/>
        </w:rPr>
        <w:t>；企业的费率在</w:t>
      </w:r>
      <w:r>
        <w:rPr>
          <w:rFonts w:ascii="宋体" w:hAnsi="宋体" w:cs="宋体"/>
          <w:kern w:val="0"/>
          <w:sz w:val="24"/>
          <w:szCs w:val="24"/>
        </w:rPr>
        <w:t xml:space="preserve"> 0.8%—1%</w:t>
      </w:r>
      <w:r>
        <w:rPr>
          <w:rFonts w:ascii="宋体" w:hAnsi="宋体" w:cs="宋体" w:hint="eastAsia"/>
          <w:kern w:val="0"/>
          <w:sz w:val="24"/>
          <w:szCs w:val="24"/>
        </w:rPr>
        <w:t>之间，企业具体费率由各统筹地区人民政府确定；其他用人单位可选择上述某一种费率。</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68" w:name="_Toc26312_WPSOffice_Level2"/>
      <w:bookmarkStart w:id="369" w:name="_Toc32337_WPSOffice_Level2"/>
      <w:bookmarkStart w:id="370" w:name="_Toc3764_WPSOffice_Level2"/>
      <w:bookmarkStart w:id="371" w:name="_Toc19759_WPSOffice_Level2"/>
      <w:bookmarkStart w:id="372" w:name="_Toc2657_WPSOffice_Level2"/>
      <w:r>
        <w:rPr>
          <w:rFonts w:ascii="黑体" w:eastAsia="黑体" w:hAnsi="黑体" w:cs="黑体" w:hint="eastAsia"/>
          <w:kern w:val="0"/>
          <w:sz w:val="28"/>
          <w:szCs w:val="28"/>
        </w:rPr>
        <w:t>第三章</w:t>
      </w:r>
      <w:r>
        <w:rPr>
          <w:rFonts w:ascii="黑体" w:eastAsia="黑体" w:hAnsi="黑体" w:cs="黑体"/>
          <w:kern w:val="0"/>
          <w:sz w:val="28"/>
          <w:szCs w:val="28"/>
        </w:rPr>
        <w:t xml:space="preserve"> </w:t>
      </w:r>
      <w:r>
        <w:rPr>
          <w:rFonts w:ascii="黑体" w:eastAsia="黑体" w:hAnsi="黑体" w:cs="黑体" w:hint="eastAsia"/>
          <w:kern w:val="0"/>
          <w:sz w:val="28"/>
          <w:szCs w:val="28"/>
        </w:rPr>
        <w:t>生育保险待遇</w:t>
      </w:r>
      <w:bookmarkEnd w:id="368"/>
      <w:bookmarkEnd w:id="369"/>
      <w:bookmarkEnd w:id="370"/>
      <w:bookmarkEnd w:id="371"/>
      <w:bookmarkEnd w:id="372"/>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用人单位按照本规定参加生育保险，连续履行缴费义务，其职工本人生育或实施计划生育手术符合法律、法规规定的，享受本规定的生育保险待遇。</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kern w:val="0"/>
          <w:sz w:val="24"/>
          <w:szCs w:val="24"/>
        </w:rPr>
        <w:t xml:space="preserve"> </w:t>
      </w:r>
      <w:r>
        <w:rPr>
          <w:rFonts w:ascii="宋体" w:hAnsi="宋体" w:cs="宋体" w:hint="eastAsia"/>
          <w:kern w:val="0"/>
          <w:sz w:val="24"/>
          <w:szCs w:val="24"/>
        </w:rPr>
        <w:t>按企业生育保险费费率缴费的用人单位，其女职工在产假期间，享受</w:t>
      </w:r>
      <w:r>
        <w:rPr>
          <w:rFonts w:ascii="宋体" w:hAnsi="宋体" w:cs="宋体"/>
          <w:kern w:val="0"/>
          <w:sz w:val="24"/>
          <w:szCs w:val="24"/>
        </w:rPr>
        <w:t xml:space="preserve"> 3 </w:t>
      </w:r>
      <w:r>
        <w:rPr>
          <w:rFonts w:ascii="宋体" w:hAnsi="宋体" w:cs="宋体" w:hint="eastAsia"/>
          <w:kern w:val="0"/>
          <w:sz w:val="24"/>
          <w:szCs w:val="24"/>
        </w:rPr>
        <w:t>个月的生育津贴；有下列情形之一的，增发生育津贴：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分娩时符合医学指征实施剖宫产手术的，增加半个月的生育津贴；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符合计划生育晚育条件的初产妇，增加</w:t>
      </w:r>
      <w:r>
        <w:rPr>
          <w:rFonts w:ascii="宋体" w:hAnsi="宋体" w:cs="宋体"/>
          <w:kern w:val="0"/>
          <w:sz w:val="24"/>
          <w:szCs w:val="24"/>
        </w:rPr>
        <w:t xml:space="preserve"> 1 </w:t>
      </w:r>
      <w:r>
        <w:rPr>
          <w:rFonts w:ascii="宋体" w:hAnsi="宋体" w:cs="宋体" w:hint="eastAsia"/>
          <w:kern w:val="0"/>
          <w:sz w:val="24"/>
          <w:szCs w:val="24"/>
        </w:rPr>
        <w:t>个月的生育津贴；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多胞胎生育的，每多生育一个婴儿，增加半个月的生育津贴；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在产假期间申请领取独生子女父母光荣证的，增加</w:t>
      </w:r>
      <w:r>
        <w:rPr>
          <w:rFonts w:ascii="宋体" w:hAnsi="宋体" w:cs="宋体"/>
          <w:kern w:val="0"/>
          <w:sz w:val="24"/>
          <w:szCs w:val="24"/>
        </w:rPr>
        <w:t xml:space="preserve"> 1 </w:t>
      </w:r>
      <w:r>
        <w:rPr>
          <w:rFonts w:ascii="宋体" w:hAnsi="宋体" w:cs="宋体" w:hint="eastAsia"/>
          <w:kern w:val="0"/>
          <w:sz w:val="24"/>
          <w:szCs w:val="24"/>
        </w:rPr>
        <w:t>个月的生育津贴。按企业生育保险费费率缴费的用人单位，其女职工妊娠</w:t>
      </w:r>
      <w:r>
        <w:rPr>
          <w:rFonts w:ascii="宋体" w:hAnsi="宋体" w:cs="宋体"/>
          <w:kern w:val="0"/>
          <w:sz w:val="24"/>
          <w:szCs w:val="24"/>
        </w:rPr>
        <w:t xml:space="preserve"> 3 </w:t>
      </w:r>
      <w:r>
        <w:rPr>
          <w:rFonts w:ascii="宋体" w:hAnsi="宋体" w:cs="宋体" w:hint="eastAsia"/>
          <w:kern w:val="0"/>
          <w:sz w:val="24"/>
          <w:szCs w:val="24"/>
        </w:rPr>
        <w:t>个月以上</w:t>
      </w:r>
      <w:r>
        <w:rPr>
          <w:rFonts w:ascii="宋体" w:hAnsi="宋体" w:cs="宋体"/>
          <w:kern w:val="0"/>
          <w:sz w:val="24"/>
          <w:szCs w:val="24"/>
        </w:rPr>
        <w:t xml:space="preserve"> 7 </w:t>
      </w:r>
      <w:r>
        <w:rPr>
          <w:rFonts w:ascii="宋体" w:hAnsi="宋体" w:cs="宋体" w:hint="eastAsia"/>
          <w:kern w:val="0"/>
          <w:sz w:val="24"/>
          <w:szCs w:val="24"/>
        </w:rPr>
        <w:t>个月以下流产、引产的，享受</w:t>
      </w:r>
      <w:r>
        <w:rPr>
          <w:rFonts w:ascii="宋体" w:hAnsi="宋体" w:cs="宋体"/>
          <w:kern w:val="0"/>
          <w:sz w:val="24"/>
          <w:szCs w:val="24"/>
        </w:rPr>
        <w:t xml:space="preserve"> 1 </w:t>
      </w:r>
      <w:r>
        <w:rPr>
          <w:rFonts w:ascii="宋体" w:hAnsi="宋体" w:cs="宋体" w:hint="eastAsia"/>
          <w:kern w:val="0"/>
          <w:sz w:val="24"/>
          <w:szCs w:val="24"/>
        </w:rPr>
        <w:t>个半月的生育津贴；</w:t>
      </w:r>
      <w:r>
        <w:rPr>
          <w:rFonts w:ascii="宋体" w:hAnsi="宋体" w:cs="宋体"/>
          <w:kern w:val="0"/>
          <w:sz w:val="24"/>
          <w:szCs w:val="24"/>
        </w:rPr>
        <w:t xml:space="preserve">3 </w:t>
      </w:r>
      <w:r>
        <w:rPr>
          <w:rFonts w:ascii="宋体" w:hAnsi="宋体" w:cs="宋体" w:hint="eastAsia"/>
          <w:kern w:val="0"/>
          <w:sz w:val="24"/>
          <w:szCs w:val="24"/>
        </w:rPr>
        <w:t>个月以下流产或患子宫外孕的，享受</w:t>
      </w:r>
      <w:r>
        <w:rPr>
          <w:rFonts w:ascii="宋体" w:hAnsi="宋体" w:cs="宋体"/>
          <w:kern w:val="0"/>
          <w:sz w:val="24"/>
          <w:szCs w:val="24"/>
        </w:rPr>
        <w:t xml:space="preserve"> 1 </w:t>
      </w:r>
      <w:r>
        <w:rPr>
          <w:rFonts w:ascii="宋体" w:hAnsi="宋体" w:cs="宋体" w:hint="eastAsia"/>
          <w:kern w:val="0"/>
          <w:sz w:val="24"/>
          <w:szCs w:val="24"/>
        </w:rPr>
        <w:t>个月的生育津贴。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月生育津贴标准为女职工生育或者流产、引产前</w:t>
      </w:r>
      <w:r>
        <w:rPr>
          <w:rFonts w:ascii="宋体" w:hAnsi="宋体" w:cs="宋体"/>
          <w:kern w:val="0"/>
          <w:sz w:val="24"/>
          <w:szCs w:val="24"/>
        </w:rPr>
        <w:t xml:space="preserve"> 12 </w:t>
      </w:r>
      <w:r>
        <w:rPr>
          <w:rFonts w:ascii="宋体" w:hAnsi="宋体" w:cs="宋体" w:hint="eastAsia"/>
          <w:kern w:val="0"/>
          <w:sz w:val="24"/>
          <w:szCs w:val="24"/>
        </w:rPr>
        <w:t>个月的平均缴费工资额。缴费不足</w:t>
      </w:r>
      <w:r>
        <w:rPr>
          <w:rFonts w:ascii="宋体" w:hAnsi="宋体" w:cs="宋体"/>
          <w:kern w:val="0"/>
          <w:sz w:val="24"/>
          <w:szCs w:val="24"/>
        </w:rPr>
        <w:t xml:space="preserve"> 12 </w:t>
      </w:r>
      <w:r>
        <w:rPr>
          <w:rFonts w:ascii="宋体" w:hAnsi="宋体" w:cs="宋体" w:hint="eastAsia"/>
          <w:kern w:val="0"/>
          <w:sz w:val="24"/>
          <w:szCs w:val="24"/>
        </w:rPr>
        <w:t>个月的，按实际缴费月的平均缴费工资额计算。</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按国家机关、全额拨款事业单位生育保险费费率缴费的用人单位，其女职工在产假期间不享受生育津贴，工资福利仍由用人单位发放。</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b/>
          <w:bCs/>
          <w:kern w:val="0"/>
          <w:sz w:val="24"/>
          <w:szCs w:val="24"/>
        </w:rPr>
        <w:t xml:space="preserve"> </w:t>
      </w:r>
      <w:r>
        <w:rPr>
          <w:rFonts w:ascii="宋体" w:hAnsi="宋体" w:cs="宋体" w:hint="eastAsia"/>
          <w:kern w:val="0"/>
          <w:sz w:val="24"/>
          <w:szCs w:val="24"/>
        </w:rPr>
        <w:t>除依法由施行手术的单位承担的费用外，下列医疗费用从生育保险基金中支出：</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妊娠和分娩期间所必需的检查费、接生费、手术费、住院费和药费；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施行计划生育手术的医疗费用；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用人单位职工产假期间生育并发症的医疗费用和计划生育手术当期并发症的医疗费用。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但产假期满后需继续治疗的费用和产假期间治疗其他疾病的医疗费用，按照基本医疗保险办法办理。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kern w:val="0"/>
          <w:sz w:val="24"/>
          <w:szCs w:val="24"/>
        </w:rPr>
        <w:t xml:space="preserve"> </w:t>
      </w:r>
      <w:r>
        <w:rPr>
          <w:rFonts w:ascii="宋体" w:hAnsi="宋体" w:cs="宋体" w:hint="eastAsia"/>
          <w:kern w:val="0"/>
          <w:sz w:val="24"/>
          <w:szCs w:val="24"/>
        </w:rPr>
        <w:t>生育保险医疗费用支付范围按照《安徽省城镇职工基本医疗保险和工伤保险药品目录》、《安徽省城镇职工基本医疗保险诊疗项目》、《安徽省城镇职工基本医疗保险医疗服务设施范围和支付标准》的范围确定；超出规定范围的医疗费用，生育保险基金不予支付。</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职工使用前款目录中的乙类药品及职工个人支付部分费用的诊疗项目所发生的费用，从生育保险基金中支付。</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r>
        <w:rPr>
          <w:rFonts w:ascii="黑体" w:eastAsia="黑体" w:hAnsi="黑体" w:cs="Times New Roman"/>
          <w:kern w:val="0"/>
          <w:sz w:val="28"/>
          <w:szCs w:val="28"/>
        </w:rPr>
        <w:t> </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73" w:name="_Toc8597_WPSOffice_Level2"/>
      <w:bookmarkStart w:id="374" w:name="_Toc12474_WPSOffice_Level2"/>
      <w:bookmarkStart w:id="375" w:name="_Toc29631_WPSOffice_Level2"/>
      <w:bookmarkStart w:id="376" w:name="_Toc25994_WPSOffice_Level2"/>
      <w:bookmarkStart w:id="377" w:name="_Toc16404_WPSOffice_Level2"/>
      <w:r>
        <w:rPr>
          <w:rFonts w:ascii="黑体" w:eastAsia="黑体" w:hAnsi="黑体" w:cs="黑体" w:hint="eastAsia"/>
          <w:kern w:val="0"/>
          <w:sz w:val="28"/>
          <w:szCs w:val="28"/>
        </w:rPr>
        <w:t>第四章</w:t>
      </w:r>
      <w:r>
        <w:rPr>
          <w:rFonts w:ascii="黑体" w:eastAsia="黑体" w:hAnsi="黑体" w:cs="黑体"/>
          <w:kern w:val="0"/>
          <w:sz w:val="28"/>
          <w:szCs w:val="28"/>
        </w:rPr>
        <w:t xml:space="preserve"> </w:t>
      </w:r>
      <w:r>
        <w:rPr>
          <w:rFonts w:ascii="黑体" w:eastAsia="黑体" w:hAnsi="黑体" w:cs="黑体" w:hint="eastAsia"/>
          <w:kern w:val="0"/>
          <w:sz w:val="28"/>
          <w:szCs w:val="28"/>
        </w:rPr>
        <w:t>生育保险管理</w:t>
      </w:r>
      <w:bookmarkEnd w:id="373"/>
      <w:bookmarkEnd w:id="374"/>
      <w:bookmarkEnd w:id="375"/>
      <w:bookmarkEnd w:id="376"/>
      <w:bookmarkEnd w:id="377"/>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第十六条</w:t>
      </w:r>
      <w:r>
        <w:rPr>
          <w:rFonts w:ascii="宋体" w:hAnsi="宋体" w:cs="宋体"/>
          <w:kern w:val="0"/>
          <w:sz w:val="24"/>
          <w:szCs w:val="24"/>
        </w:rPr>
        <w:t xml:space="preserve"> </w:t>
      </w:r>
      <w:r>
        <w:rPr>
          <w:rFonts w:ascii="宋体" w:hAnsi="宋体" w:cs="宋体" w:hint="eastAsia"/>
          <w:kern w:val="0"/>
          <w:sz w:val="24"/>
          <w:szCs w:val="24"/>
        </w:rPr>
        <w:t>生育保险实行定点医疗机构和定点计划生育服务机构</w:t>
      </w:r>
      <w:r>
        <w:rPr>
          <w:rFonts w:ascii="宋体" w:hAnsi="宋体" w:cs="宋体"/>
          <w:kern w:val="0"/>
          <w:sz w:val="24"/>
          <w:szCs w:val="24"/>
        </w:rPr>
        <w:t>(</w:t>
      </w:r>
      <w:r>
        <w:rPr>
          <w:rFonts w:ascii="宋体" w:hAnsi="宋体" w:cs="宋体" w:hint="eastAsia"/>
          <w:kern w:val="0"/>
          <w:sz w:val="24"/>
          <w:szCs w:val="24"/>
        </w:rPr>
        <w:t>以下统称定点服务机构</w:t>
      </w:r>
      <w:r>
        <w:rPr>
          <w:rFonts w:ascii="宋体" w:hAnsi="宋体" w:cs="宋体"/>
          <w:kern w:val="0"/>
          <w:sz w:val="24"/>
          <w:szCs w:val="24"/>
        </w:rPr>
        <w:t>)</w:t>
      </w:r>
      <w:r>
        <w:rPr>
          <w:rFonts w:ascii="宋体" w:hAnsi="宋体" w:cs="宋体" w:hint="eastAsia"/>
          <w:kern w:val="0"/>
          <w:sz w:val="24"/>
          <w:szCs w:val="24"/>
        </w:rPr>
        <w:t>管理。定点服务机构由统筹地区劳动保障行政部门按照省劳动保障行政部门规定的条件和标准确定，经办机构与其签订定点服务协议。</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第十七条</w:t>
      </w:r>
      <w:r>
        <w:rPr>
          <w:rFonts w:ascii="宋体" w:hAnsi="宋体" w:cs="宋体"/>
          <w:kern w:val="0"/>
          <w:sz w:val="24"/>
          <w:szCs w:val="24"/>
        </w:rPr>
        <w:t xml:space="preserve"> </w:t>
      </w:r>
      <w:r>
        <w:rPr>
          <w:rFonts w:ascii="宋体" w:hAnsi="宋体" w:cs="宋体" w:hint="eastAsia"/>
          <w:kern w:val="0"/>
          <w:sz w:val="24"/>
          <w:szCs w:val="24"/>
        </w:rPr>
        <w:t>劳动保障行政部门应当会同卫生、人口计生、物价等有关部门，采取日常督查、定期检查以及对参保单位或者职工举报进行专查相结合的办法，对定点服务机构进行监督检查。</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第十八条</w:t>
      </w:r>
      <w:r>
        <w:rPr>
          <w:rFonts w:ascii="宋体" w:hAnsi="宋体" w:cs="宋体"/>
          <w:kern w:val="0"/>
          <w:sz w:val="24"/>
          <w:szCs w:val="24"/>
        </w:rPr>
        <w:t xml:space="preserve"> </w:t>
      </w:r>
      <w:r>
        <w:rPr>
          <w:rFonts w:ascii="宋体" w:hAnsi="宋体" w:cs="宋体" w:hint="eastAsia"/>
          <w:kern w:val="0"/>
          <w:sz w:val="24"/>
          <w:szCs w:val="24"/>
        </w:rPr>
        <w:t>用人单位职工在进行生育、计划生育手术时，应当到定点服务机构施行。因特殊情况需在非定点服务机构或转外地生育的，用人单位、职工或其亲属应当及时到经办机构办理有关手续。</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第十九条</w:t>
      </w:r>
      <w:r>
        <w:rPr>
          <w:rFonts w:ascii="宋体" w:hAnsi="宋体" w:cs="宋体"/>
          <w:kern w:val="0"/>
          <w:sz w:val="24"/>
          <w:szCs w:val="24"/>
        </w:rPr>
        <w:t xml:space="preserve"> </w:t>
      </w:r>
      <w:r>
        <w:rPr>
          <w:rFonts w:ascii="宋体" w:hAnsi="宋体" w:cs="宋体" w:hint="eastAsia"/>
          <w:kern w:val="0"/>
          <w:sz w:val="24"/>
          <w:szCs w:val="24"/>
        </w:rPr>
        <w:t>用人单位被依法宣告撤销、解散和破产以及因其他原因宣布终止的，未缴或欠缴生育保险费的，应当在资产清算时，按照统筹地区上一年度人均生育保险基金支付的生育保险待遇水平，清偿所欠职工的生育费用。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第二十条</w:t>
      </w:r>
      <w:r>
        <w:rPr>
          <w:rFonts w:ascii="宋体" w:hAnsi="宋体" w:cs="宋体"/>
          <w:kern w:val="0"/>
          <w:sz w:val="24"/>
          <w:szCs w:val="24"/>
        </w:rPr>
        <w:t xml:space="preserve"> </w:t>
      </w:r>
      <w:r>
        <w:rPr>
          <w:rFonts w:ascii="宋体" w:hAnsi="宋体" w:cs="宋体" w:hint="eastAsia"/>
          <w:kern w:val="0"/>
          <w:sz w:val="24"/>
          <w:szCs w:val="24"/>
        </w:rPr>
        <w:t>用人单位、职工本人或者其委托人应当在职工生育、终止妊娠和施行计划生育手术后，及时向经办机构申请领取生育津贴和有关医疗费用。申领时需提交下列材料：</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职工本人身份证；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计划生育有关证明；</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生育或施行计划生育手术医学证明；</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统筹地区劳动保障行政部门规定的其他材料。</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受委托代为申领的被委托人，需提供申领人出具的委托书和被委托人的身份证。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第二十一条</w:t>
      </w:r>
      <w:r>
        <w:rPr>
          <w:rFonts w:ascii="宋体" w:hAnsi="宋体" w:cs="宋体"/>
          <w:b/>
          <w:bCs/>
          <w:kern w:val="0"/>
          <w:sz w:val="24"/>
          <w:szCs w:val="24"/>
        </w:rPr>
        <w:t xml:space="preserve"> </w:t>
      </w:r>
      <w:r>
        <w:rPr>
          <w:rFonts w:ascii="宋体" w:hAnsi="宋体" w:cs="宋体" w:hint="eastAsia"/>
          <w:kern w:val="0"/>
          <w:sz w:val="24"/>
          <w:szCs w:val="24"/>
        </w:rPr>
        <w:t>经办机构应当自受理申请之日起</w:t>
      </w:r>
      <w:r>
        <w:rPr>
          <w:rFonts w:ascii="宋体" w:hAnsi="宋体" w:cs="宋体"/>
          <w:kern w:val="0"/>
          <w:sz w:val="24"/>
          <w:szCs w:val="24"/>
        </w:rPr>
        <w:t xml:space="preserve"> 15 </w:t>
      </w:r>
      <w:r>
        <w:rPr>
          <w:rFonts w:ascii="宋体" w:hAnsi="宋体" w:cs="宋体" w:hint="eastAsia"/>
          <w:kern w:val="0"/>
          <w:sz w:val="24"/>
          <w:szCs w:val="24"/>
        </w:rPr>
        <w:t>个工作日内，对申请材料进</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行审核，对符合条件的，核定其享受期限和标准，并支付有关费用；对不符合条件的，应当书面告知申请人。</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第二十二条</w:t>
      </w:r>
      <w:r>
        <w:rPr>
          <w:rFonts w:ascii="宋体" w:hAnsi="宋体" w:cs="宋体"/>
          <w:b/>
          <w:bCs/>
          <w:kern w:val="0"/>
          <w:sz w:val="24"/>
          <w:szCs w:val="24"/>
        </w:rPr>
        <w:t xml:space="preserve"> </w:t>
      </w:r>
      <w:r>
        <w:rPr>
          <w:rFonts w:ascii="宋体" w:hAnsi="宋体" w:cs="宋体" w:hint="eastAsia"/>
          <w:kern w:val="0"/>
          <w:sz w:val="24"/>
          <w:szCs w:val="24"/>
        </w:rPr>
        <w:t>经办机构审核申请人提交的材料时，需要定点服务机构出具有关证明和病情证明的，定点服务机构应当予以配合。</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78" w:name="_Toc7762_WPSOffice_Level2"/>
      <w:bookmarkStart w:id="379" w:name="_Toc7511_WPSOffice_Level2"/>
      <w:bookmarkStart w:id="380" w:name="_Toc13030_WPSOffice_Level2"/>
      <w:bookmarkStart w:id="381" w:name="_Toc1540_WPSOffice_Level2"/>
      <w:bookmarkStart w:id="382" w:name="_Toc15522_WPSOffice_Level2"/>
      <w:r>
        <w:rPr>
          <w:rFonts w:ascii="黑体" w:eastAsia="黑体" w:hAnsi="黑体" w:cs="黑体" w:hint="eastAsia"/>
          <w:kern w:val="0"/>
          <w:sz w:val="28"/>
          <w:szCs w:val="28"/>
        </w:rPr>
        <w:t>第五章</w:t>
      </w:r>
      <w:r>
        <w:rPr>
          <w:rFonts w:ascii="黑体" w:eastAsia="黑体" w:hAnsi="黑体" w:cs="黑体"/>
          <w:kern w:val="0"/>
          <w:sz w:val="28"/>
          <w:szCs w:val="28"/>
        </w:rPr>
        <w:t xml:space="preserve"> </w:t>
      </w:r>
      <w:r>
        <w:rPr>
          <w:rFonts w:ascii="黑体" w:eastAsia="黑体" w:hAnsi="黑体" w:cs="黑体" w:hint="eastAsia"/>
          <w:kern w:val="0"/>
          <w:sz w:val="28"/>
          <w:szCs w:val="28"/>
        </w:rPr>
        <w:t>法律责任</w:t>
      </w:r>
      <w:bookmarkEnd w:id="378"/>
      <w:bookmarkEnd w:id="379"/>
      <w:bookmarkEnd w:id="380"/>
      <w:bookmarkEnd w:id="381"/>
      <w:bookmarkEnd w:id="382"/>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第二十三条</w:t>
      </w:r>
      <w:r>
        <w:rPr>
          <w:rFonts w:ascii="宋体" w:hAnsi="宋体" w:cs="宋体"/>
          <w:kern w:val="0"/>
          <w:sz w:val="24"/>
          <w:szCs w:val="24"/>
        </w:rPr>
        <w:t xml:space="preserve"> </w:t>
      </w:r>
      <w:r>
        <w:rPr>
          <w:rFonts w:ascii="宋体" w:hAnsi="宋体" w:cs="宋体" w:hint="eastAsia"/>
          <w:kern w:val="0"/>
          <w:sz w:val="24"/>
          <w:szCs w:val="24"/>
        </w:rPr>
        <w:t>用人单位违反本规定不参加生育保险，或者未按照规定申报应缴纳的生育保险费数额的，由劳动保障行政部门责令限期改正；情节严重的，对直接负责的主管人员和其他直接责任人员可处以</w:t>
      </w:r>
      <w:r>
        <w:rPr>
          <w:rFonts w:ascii="宋体" w:hAnsi="宋体" w:cs="宋体"/>
          <w:kern w:val="0"/>
          <w:sz w:val="24"/>
          <w:szCs w:val="24"/>
        </w:rPr>
        <w:t xml:space="preserve"> 1000 </w:t>
      </w:r>
      <w:r>
        <w:rPr>
          <w:rFonts w:ascii="宋体" w:hAnsi="宋体" w:cs="宋体" w:hint="eastAsia"/>
          <w:kern w:val="0"/>
          <w:sz w:val="24"/>
          <w:szCs w:val="24"/>
        </w:rPr>
        <w:t>元以上</w:t>
      </w:r>
      <w:r>
        <w:rPr>
          <w:rFonts w:ascii="宋体" w:hAnsi="宋体" w:cs="宋体"/>
          <w:kern w:val="0"/>
          <w:sz w:val="24"/>
          <w:szCs w:val="24"/>
        </w:rPr>
        <w:t xml:space="preserve"> 5000 </w:t>
      </w:r>
      <w:r>
        <w:rPr>
          <w:rFonts w:ascii="宋体" w:hAnsi="宋体" w:cs="宋体" w:hint="eastAsia"/>
          <w:kern w:val="0"/>
          <w:sz w:val="24"/>
          <w:szCs w:val="24"/>
        </w:rPr>
        <w:t>元以下的罚款；情节特别严重的，对直接负责的主管人员和其他直接责任人员可处以</w:t>
      </w:r>
      <w:r>
        <w:rPr>
          <w:rFonts w:ascii="宋体" w:hAnsi="宋体" w:cs="宋体"/>
          <w:kern w:val="0"/>
          <w:sz w:val="24"/>
          <w:szCs w:val="24"/>
        </w:rPr>
        <w:t xml:space="preserve"> 5000 </w:t>
      </w:r>
      <w:r>
        <w:rPr>
          <w:rFonts w:ascii="宋体" w:hAnsi="宋体" w:cs="宋体" w:hint="eastAsia"/>
          <w:kern w:val="0"/>
          <w:sz w:val="24"/>
          <w:szCs w:val="24"/>
        </w:rPr>
        <w:t>元以上</w:t>
      </w:r>
      <w:r>
        <w:rPr>
          <w:rFonts w:ascii="宋体" w:hAnsi="宋体" w:cs="宋体"/>
          <w:kern w:val="0"/>
          <w:sz w:val="24"/>
          <w:szCs w:val="24"/>
        </w:rPr>
        <w:t xml:space="preserve"> 10000 </w:t>
      </w:r>
      <w:r>
        <w:rPr>
          <w:rFonts w:ascii="宋体" w:hAnsi="宋体" w:cs="宋体" w:hint="eastAsia"/>
          <w:kern w:val="0"/>
          <w:sz w:val="24"/>
          <w:szCs w:val="24"/>
        </w:rPr>
        <w:t>元以下的罚款。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第二十四条</w:t>
      </w:r>
      <w:r>
        <w:rPr>
          <w:rFonts w:ascii="宋体" w:hAnsi="宋体" w:cs="宋体"/>
          <w:kern w:val="0"/>
          <w:sz w:val="24"/>
          <w:szCs w:val="24"/>
        </w:rPr>
        <w:t xml:space="preserve"> </w:t>
      </w:r>
      <w:r>
        <w:rPr>
          <w:rFonts w:ascii="宋体" w:hAnsi="宋体" w:cs="宋体" w:hint="eastAsia"/>
          <w:kern w:val="0"/>
          <w:sz w:val="24"/>
          <w:szCs w:val="24"/>
        </w:rPr>
        <w:t>用人单位向经办机构申报应缴纳的生育保险费数额时，瞒报工资总额或者职工人数的，由劳动保障行政部门责令改正，并处以瞒报工资数额</w:t>
      </w:r>
      <w:r>
        <w:rPr>
          <w:rFonts w:ascii="宋体" w:hAnsi="宋体" w:cs="宋体"/>
          <w:kern w:val="0"/>
          <w:sz w:val="24"/>
          <w:szCs w:val="24"/>
        </w:rPr>
        <w:t xml:space="preserve">1 </w:t>
      </w:r>
      <w:r>
        <w:rPr>
          <w:rFonts w:ascii="宋体" w:hAnsi="宋体" w:cs="宋体" w:hint="eastAsia"/>
          <w:kern w:val="0"/>
          <w:sz w:val="24"/>
          <w:szCs w:val="24"/>
        </w:rPr>
        <w:t>倍以上</w:t>
      </w:r>
      <w:r>
        <w:rPr>
          <w:rFonts w:ascii="宋体" w:hAnsi="宋体" w:cs="宋体"/>
          <w:kern w:val="0"/>
          <w:sz w:val="24"/>
          <w:szCs w:val="24"/>
        </w:rPr>
        <w:t xml:space="preserve"> 3 </w:t>
      </w:r>
      <w:r>
        <w:rPr>
          <w:rFonts w:ascii="宋体" w:hAnsi="宋体" w:cs="宋体" w:hint="eastAsia"/>
          <w:kern w:val="0"/>
          <w:sz w:val="24"/>
          <w:szCs w:val="24"/>
        </w:rPr>
        <w:t>倍以下罚款。</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第二十五条</w:t>
      </w:r>
      <w:r>
        <w:rPr>
          <w:rFonts w:ascii="宋体" w:hAnsi="宋体" w:cs="宋体"/>
          <w:kern w:val="0"/>
          <w:sz w:val="24"/>
          <w:szCs w:val="24"/>
        </w:rPr>
        <w:t xml:space="preserve"> </w:t>
      </w:r>
      <w:r>
        <w:rPr>
          <w:rFonts w:ascii="宋体" w:hAnsi="宋体" w:cs="宋体" w:hint="eastAsia"/>
          <w:kern w:val="0"/>
          <w:sz w:val="24"/>
          <w:szCs w:val="24"/>
        </w:rPr>
        <w:t>参保单位或者职工骗取生育保险待遇或者骗取生育保险基金支出的，由劳动保障行政部门责令退还，并处以骗取金额</w:t>
      </w:r>
      <w:r>
        <w:rPr>
          <w:rFonts w:ascii="宋体" w:hAnsi="宋体" w:cs="宋体"/>
          <w:kern w:val="0"/>
          <w:sz w:val="24"/>
          <w:szCs w:val="24"/>
        </w:rPr>
        <w:t xml:space="preserve"> 1 </w:t>
      </w:r>
      <w:r>
        <w:rPr>
          <w:rFonts w:ascii="宋体" w:hAnsi="宋体" w:cs="宋体" w:hint="eastAsia"/>
          <w:kern w:val="0"/>
          <w:sz w:val="24"/>
          <w:szCs w:val="24"/>
        </w:rPr>
        <w:t>倍以上</w:t>
      </w:r>
      <w:r>
        <w:rPr>
          <w:rFonts w:ascii="宋体" w:hAnsi="宋体" w:cs="宋体"/>
          <w:kern w:val="0"/>
          <w:sz w:val="24"/>
          <w:szCs w:val="24"/>
        </w:rPr>
        <w:t xml:space="preserve"> 3 </w:t>
      </w:r>
      <w:r>
        <w:rPr>
          <w:rFonts w:ascii="宋体" w:hAnsi="宋体" w:cs="宋体" w:hint="eastAsia"/>
          <w:kern w:val="0"/>
          <w:sz w:val="24"/>
          <w:szCs w:val="24"/>
        </w:rPr>
        <w:t>倍以下的罚款；构成犯罪的，依法追究刑事责任。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第二十六条</w:t>
      </w:r>
      <w:r>
        <w:rPr>
          <w:rFonts w:ascii="宋体" w:hAnsi="宋体" w:cs="宋体"/>
          <w:kern w:val="0"/>
          <w:sz w:val="24"/>
          <w:szCs w:val="24"/>
        </w:rPr>
        <w:t xml:space="preserve"> </w:t>
      </w:r>
      <w:r>
        <w:rPr>
          <w:rFonts w:ascii="宋体" w:hAnsi="宋体" w:cs="宋体" w:hint="eastAsia"/>
          <w:kern w:val="0"/>
          <w:sz w:val="24"/>
          <w:szCs w:val="24"/>
        </w:rPr>
        <w:t>定点服务机构有下列行为之一，由劳动保障行政部门责令退还，并处以骗取金额</w:t>
      </w:r>
      <w:r>
        <w:rPr>
          <w:rFonts w:ascii="宋体" w:hAnsi="宋体" w:cs="宋体"/>
          <w:kern w:val="0"/>
          <w:sz w:val="24"/>
          <w:szCs w:val="24"/>
        </w:rPr>
        <w:t xml:space="preserve"> 1 </w:t>
      </w:r>
      <w:r>
        <w:rPr>
          <w:rFonts w:ascii="宋体" w:hAnsi="宋体" w:cs="宋体" w:hint="eastAsia"/>
          <w:kern w:val="0"/>
          <w:sz w:val="24"/>
          <w:szCs w:val="24"/>
        </w:rPr>
        <w:t>倍以上</w:t>
      </w:r>
      <w:r>
        <w:rPr>
          <w:rFonts w:ascii="宋体" w:hAnsi="宋体" w:cs="宋体"/>
          <w:kern w:val="0"/>
          <w:sz w:val="24"/>
          <w:szCs w:val="24"/>
        </w:rPr>
        <w:t xml:space="preserve"> 3 </w:t>
      </w:r>
      <w:r>
        <w:rPr>
          <w:rFonts w:ascii="宋体" w:hAnsi="宋体" w:cs="宋体" w:hint="eastAsia"/>
          <w:kern w:val="0"/>
          <w:sz w:val="24"/>
          <w:szCs w:val="24"/>
        </w:rPr>
        <w:t>倍以下的罚款；情节严重的，取消其定点服务机构资格；构成犯罪的，依法追究刑事责任。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一</w:t>
      </w:r>
      <w:r>
        <w:rPr>
          <w:rFonts w:ascii="宋体" w:hAnsi="宋体" w:cs="宋体"/>
          <w:kern w:val="0"/>
          <w:sz w:val="24"/>
          <w:szCs w:val="24"/>
        </w:rPr>
        <w:t>)</w:t>
      </w:r>
      <w:r>
        <w:rPr>
          <w:rFonts w:ascii="宋体" w:hAnsi="宋体" w:cs="宋体" w:hint="eastAsia"/>
          <w:kern w:val="0"/>
          <w:sz w:val="24"/>
          <w:szCs w:val="24"/>
        </w:rPr>
        <w:t>将未参加生育保险人员医疗费用列入生育保险基金支付的；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二</w:t>
      </w:r>
      <w:r>
        <w:rPr>
          <w:rFonts w:ascii="宋体" w:hAnsi="宋体" w:cs="宋体"/>
          <w:kern w:val="0"/>
          <w:sz w:val="24"/>
          <w:szCs w:val="24"/>
        </w:rPr>
        <w:t>)</w:t>
      </w:r>
      <w:r>
        <w:rPr>
          <w:rFonts w:ascii="宋体" w:hAnsi="宋体" w:cs="宋体" w:hint="eastAsia"/>
          <w:kern w:val="0"/>
          <w:sz w:val="24"/>
          <w:szCs w:val="24"/>
        </w:rPr>
        <w:t>将不属于生育保险支付的费用列入生育保险基金支付的；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三</w:t>
      </w:r>
      <w:r>
        <w:rPr>
          <w:rFonts w:ascii="宋体" w:hAnsi="宋体" w:cs="宋体"/>
          <w:kern w:val="0"/>
          <w:sz w:val="24"/>
          <w:szCs w:val="24"/>
        </w:rPr>
        <w:t>)</w:t>
      </w:r>
      <w:r>
        <w:rPr>
          <w:rFonts w:ascii="宋体" w:hAnsi="宋体" w:cs="宋体" w:hint="eastAsia"/>
          <w:kern w:val="0"/>
          <w:sz w:val="24"/>
          <w:szCs w:val="24"/>
        </w:rPr>
        <w:t>出具虚假证明或虚假收费凭证的；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kern w:val="0"/>
          <w:sz w:val="24"/>
          <w:szCs w:val="24"/>
        </w:rPr>
        <w:t>(</w:t>
      </w:r>
      <w:r>
        <w:rPr>
          <w:rFonts w:ascii="宋体" w:hAnsi="宋体" w:cs="宋体" w:hint="eastAsia"/>
          <w:kern w:val="0"/>
          <w:sz w:val="24"/>
          <w:szCs w:val="24"/>
        </w:rPr>
        <w:t>四</w:t>
      </w:r>
      <w:r>
        <w:rPr>
          <w:rFonts w:ascii="宋体" w:hAnsi="宋体" w:cs="宋体"/>
          <w:kern w:val="0"/>
          <w:sz w:val="24"/>
          <w:szCs w:val="24"/>
        </w:rPr>
        <w:t>)</w:t>
      </w:r>
      <w:r>
        <w:rPr>
          <w:rFonts w:ascii="宋体" w:hAnsi="宋体" w:cs="宋体" w:hint="eastAsia"/>
          <w:kern w:val="0"/>
          <w:sz w:val="24"/>
          <w:szCs w:val="24"/>
        </w:rPr>
        <w:t>违反医疗、药品、价格等管理规定的。</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第二十七条</w:t>
      </w:r>
      <w:r>
        <w:rPr>
          <w:rFonts w:ascii="宋体" w:hAnsi="宋体" w:cs="宋体"/>
          <w:kern w:val="0"/>
          <w:sz w:val="24"/>
          <w:szCs w:val="24"/>
        </w:rPr>
        <w:t xml:space="preserve"> </w:t>
      </w:r>
      <w:r>
        <w:rPr>
          <w:rFonts w:ascii="宋体" w:hAnsi="宋体" w:cs="宋体" w:hint="eastAsia"/>
          <w:kern w:val="0"/>
          <w:sz w:val="24"/>
          <w:szCs w:val="24"/>
        </w:rPr>
        <w:t>劳动保障行政部门和经办机构的工作人员滥用职权、徇私舞弊玩忽职守，造成生育保险基金损失的，由劳动保障行政部门负责追回损失的生育保基金，对负有直接责任的主管人员和其他直接责任人员由任免机关或监察机关依法给予行政处分；构成犯罪的，依法追究刑事责任。</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kern w:val="0"/>
          <w:sz w:val="24"/>
          <w:szCs w:val="24"/>
        </w:rPr>
        <w:t>劳动保障行政部门或其他有关部门不履行对定点服务机构监督职责的，由本级人民政府责令改正；情节严重的，依法对直接负责的主管人员和其他直接责任人员给予行政处分。</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jc w:val="center"/>
        <w:rPr>
          <w:rFonts w:ascii="黑体" w:eastAsia="黑体" w:hAnsi="黑体" w:cs="Times New Roman"/>
          <w:kern w:val="0"/>
          <w:sz w:val="28"/>
          <w:szCs w:val="28"/>
        </w:rPr>
      </w:pPr>
      <w:bookmarkStart w:id="383" w:name="_Toc9108_WPSOffice_Level2"/>
      <w:bookmarkStart w:id="384" w:name="_Toc22178_WPSOffice_Level2"/>
      <w:bookmarkStart w:id="385" w:name="_Toc30520_WPSOffice_Level2"/>
      <w:bookmarkStart w:id="386" w:name="_Toc17547_WPSOffice_Level2"/>
      <w:bookmarkStart w:id="387" w:name="_Toc16567_WPSOffice_Level2"/>
      <w:r>
        <w:rPr>
          <w:rFonts w:ascii="黑体" w:eastAsia="黑体" w:hAnsi="黑体" w:cs="黑体" w:hint="eastAsia"/>
          <w:kern w:val="0"/>
          <w:sz w:val="28"/>
          <w:szCs w:val="28"/>
        </w:rPr>
        <w:t>第六章</w:t>
      </w:r>
      <w:r>
        <w:rPr>
          <w:rFonts w:ascii="黑体" w:eastAsia="黑体" w:hAnsi="黑体" w:cs="黑体"/>
          <w:kern w:val="0"/>
          <w:sz w:val="28"/>
          <w:szCs w:val="28"/>
        </w:rPr>
        <w:t xml:space="preserve"> </w:t>
      </w:r>
      <w:r>
        <w:rPr>
          <w:rFonts w:ascii="黑体" w:eastAsia="黑体" w:hAnsi="黑体" w:cs="黑体" w:hint="eastAsia"/>
          <w:kern w:val="0"/>
          <w:sz w:val="28"/>
          <w:szCs w:val="28"/>
        </w:rPr>
        <w:t>附</w:t>
      </w:r>
      <w:r>
        <w:rPr>
          <w:rFonts w:ascii="黑体" w:eastAsia="黑体" w:hAnsi="黑体" w:cs="Times New Roman"/>
          <w:kern w:val="0"/>
          <w:sz w:val="28"/>
          <w:szCs w:val="28"/>
        </w:rPr>
        <w:t> </w:t>
      </w:r>
      <w:r>
        <w:rPr>
          <w:rFonts w:ascii="黑体" w:eastAsia="黑体" w:hAnsi="黑体" w:cs="黑体" w:hint="eastAsia"/>
          <w:kern w:val="0"/>
          <w:sz w:val="28"/>
          <w:szCs w:val="28"/>
        </w:rPr>
        <w:t>则</w:t>
      </w:r>
      <w:bookmarkEnd w:id="383"/>
      <w:bookmarkEnd w:id="384"/>
      <w:bookmarkEnd w:id="385"/>
      <w:bookmarkEnd w:id="386"/>
      <w:bookmarkEnd w:id="387"/>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第二十八条</w:t>
      </w:r>
      <w:r>
        <w:rPr>
          <w:rFonts w:ascii="宋体" w:hAnsi="宋体" w:cs="宋体"/>
          <w:b/>
          <w:bCs/>
          <w:kern w:val="0"/>
          <w:sz w:val="24"/>
          <w:szCs w:val="24"/>
        </w:rPr>
        <w:t xml:space="preserve"> </w:t>
      </w:r>
      <w:r>
        <w:rPr>
          <w:rFonts w:ascii="宋体" w:hAnsi="宋体" w:cs="宋体" w:hint="eastAsia"/>
          <w:kern w:val="0"/>
          <w:sz w:val="24"/>
          <w:szCs w:val="24"/>
        </w:rPr>
        <w:t>按照本规定应当参加生育保险的职工，由于用人单位原因未能参保的，其职工生育和实施计划生育手术的有关待遇，由用人单位按照本规定的标准予以解决。本规定实施前所发生的有关费用按原渠道解决。</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第二十九条</w:t>
      </w:r>
      <w:r>
        <w:rPr>
          <w:rFonts w:ascii="宋体" w:hAnsi="宋体" w:cs="宋体"/>
          <w:kern w:val="0"/>
          <w:sz w:val="24"/>
          <w:szCs w:val="24"/>
        </w:rPr>
        <w:t xml:space="preserve"> </w:t>
      </w:r>
      <w:r>
        <w:rPr>
          <w:rFonts w:ascii="宋体" w:hAnsi="宋体" w:cs="宋体" w:hint="eastAsia"/>
          <w:kern w:val="0"/>
          <w:sz w:val="24"/>
          <w:szCs w:val="24"/>
        </w:rPr>
        <w:t>有雇工的个体工商户参加生育保险的具体步骤，由各统筹地区人民政府规定。</w:t>
      </w:r>
    </w:p>
    <w:p w:rsidR="0005159F" w:rsidRDefault="0005159F">
      <w:pPr>
        <w:widowControl/>
        <w:adjustRightInd w:val="0"/>
        <w:snapToGrid w:val="0"/>
        <w:spacing w:line="440" w:lineRule="exact"/>
        <w:ind w:firstLine="420"/>
        <w:rPr>
          <w:rFonts w:ascii="宋体" w:cs="Times New Roman"/>
          <w:kern w:val="0"/>
          <w:sz w:val="24"/>
          <w:szCs w:val="24"/>
        </w:rPr>
      </w:pPr>
      <w:r>
        <w:rPr>
          <w:rFonts w:ascii="宋体" w:hAnsi="宋体" w:cs="宋体" w:hint="eastAsia"/>
          <w:b/>
          <w:bCs/>
          <w:kern w:val="0"/>
          <w:sz w:val="24"/>
          <w:szCs w:val="24"/>
        </w:rPr>
        <w:t>第三十条</w:t>
      </w:r>
      <w:r>
        <w:rPr>
          <w:rFonts w:ascii="宋体" w:hAnsi="宋体" w:cs="宋体"/>
          <w:kern w:val="0"/>
          <w:sz w:val="24"/>
          <w:szCs w:val="24"/>
        </w:rPr>
        <w:t xml:space="preserve"> </w:t>
      </w:r>
      <w:r>
        <w:rPr>
          <w:rFonts w:ascii="宋体" w:hAnsi="宋体" w:cs="宋体" w:hint="eastAsia"/>
          <w:kern w:val="0"/>
          <w:sz w:val="24"/>
          <w:szCs w:val="24"/>
        </w:rPr>
        <w:t>本规定自</w:t>
      </w:r>
      <w:r>
        <w:rPr>
          <w:rFonts w:ascii="宋体" w:hAnsi="宋体" w:cs="宋体"/>
          <w:kern w:val="0"/>
          <w:sz w:val="24"/>
          <w:szCs w:val="24"/>
        </w:rPr>
        <w:t xml:space="preserve"> 2007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pStyle w:val="Heading2"/>
        <w:widowControl/>
        <w:adjustRightInd w:val="0"/>
        <w:snapToGrid w:val="0"/>
        <w:rPr>
          <w:rFonts w:ascii="宋体" w:eastAsia="宋体" w:hAnsi="宋体" w:cs="Times New Roman"/>
          <w:kern w:val="0"/>
          <w:sz w:val="32"/>
          <w:szCs w:val="32"/>
        </w:rPr>
      </w:pPr>
      <w:bookmarkStart w:id="388" w:name="_Toc364"/>
      <w:bookmarkStart w:id="389" w:name="_Toc21490"/>
      <w:bookmarkStart w:id="390" w:name="_Toc7318"/>
      <w:bookmarkStart w:id="391" w:name="_Toc27217_WPSOffice_Level2"/>
      <w:bookmarkStart w:id="392" w:name="_Toc16624"/>
      <w:bookmarkStart w:id="393" w:name="_Toc28008"/>
      <w:bookmarkStart w:id="394" w:name="_Toc23339_WPSOffice_Level2"/>
      <w:bookmarkStart w:id="395" w:name="_Toc27422_WPSOffice_Level2"/>
      <w:bookmarkStart w:id="396" w:name="_Toc6569_WPSOffice_Level1"/>
      <w:bookmarkStart w:id="397" w:name="_Toc5246_WPSOffice_Level2"/>
      <w:r>
        <w:rPr>
          <w:rFonts w:ascii="宋体" w:eastAsia="宋体" w:hAnsi="宋体" w:cs="宋体"/>
          <w:kern w:val="0"/>
          <w:sz w:val="32"/>
          <w:szCs w:val="32"/>
        </w:rPr>
        <w:t>7.</w:t>
      </w:r>
      <w:r>
        <w:rPr>
          <w:rFonts w:ascii="宋体" w:eastAsia="宋体" w:hAnsi="宋体" w:cs="宋体" w:hint="eastAsia"/>
          <w:kern w:val="0"/>
          <w:sz w:val="32"/>
          <w:szCs w:val="32"/>
        </w:rPr>
        <w:t>《安徽省最低工资规定》</w:t>
      </w:r>
      <w:bookmarkEnd w:id="388"/>
      <w:bookmarkEnd w:id="389"/>
      <w:bookmarkEnd w:id="390"/>
      <w:bookmarkEnd w:id="391"/>
      <w:bookmarkEnd w:id="392"/>
      <w:bookmarkEnd w:id="393"/>
      <w:bookmarkEnd w:id="394"/>
      <w:bookmarkEnd w:id="395"/>
      <w:bookmarkEnd w:id="396"/>
      <w:bookmarkEnd w:id="397"/>
    </w:p>
    <w:p w:rsidR="0005159F" w:rsidRDefault="0005159F">
      <w:pPr>
        <w:widowControl/>
        <w:adjustRightInd w:val="0"/>
        <w:snapToGrid w:val="0"/>
        <w:spacing w:line="440" w:lineRule="exact"/>
        <w:jc w:val="center"/>
        <w:rPr>
          <w:rFonts w:ascii="宋体" w:cs="Times New Roman"/>
          <w:kern w:val="0"/>
          <w:sz w:val="24"/>
          <w:szCs w:val="24"/>
        </w:rPr>
      </w:pPr>
      <w:bookmarkStart w:id="398" w:name="_Toc21742_WPSOffice_Level2"/>
      <w:bookmarkStart w:id="399" w:name="_Toc4268_WPSOffice_Level2"/>
      <w:bookmarkStart w:id="400" w:name="_Toc14817_WPSOffice_Level2"/>
      <w:bookmarkStart w:id="401" w:name="_Toc7251_WPSOffice_Level2"/>
      <w:bookmarkStart w:id="402" w:name="_Toc17045_WPSOffice_Level2"/>
      <w:bookmarkStart w:id="403" w:name="_Toc22271_WPSOffice_Level2"/>
      <w:r>
        <w:rPr>
          <w:rFonts w:ascii="宋体" w:hAnsi="宋体" w:cs="宋体" w:hint="eastAsia"/>
          <w:kern w:val="0"/>
          <w:sz w:val="24"/>
          <w:szCs w:val="24"/>
        </w:rPr>
        <w:t>安徽省人民政府令第</w:t>
      </w:r>
      <w:r>
        <w:rPr>
          <w:rFonts w:ascii="宋体" w:hAnsi="宋体" w:cs="宋体"/>
          <w:kern w:val="0"/>
          <w:sz w:val="24"/>
          <w:szCs w:val="24"/>
        </w:rPr>
        <w:t xml:space="preserve"> 272 </w:t>
      </w:r>
      <w:r>
        <w:rPr>
          <w:rFonts w:ascii="宋体" w:hAnsi="宋体" w:cs="宋体" w:hint="eastAsia"/>
          <w:kern w:val="0"/>
          <w:sz w:val="24"/>
          <w:szCs w:val="24"/>
        </w:rPr>
        <w:t>号</w:t>
      </w:r>
      <w:bookmarkEnd w:id="398"/>
      <w:bookmarkEnd w:id="399"/>
      <w:bookmarkEnd w:id="400"/>
      <w:bookmarkEnd w:id="401"/>
      <w:bookmarkEnd w:id="402"/>
      <w:bookmarkEnd w:id="403"/>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《安徽省最低工资规定》已经</w:t>
      </w:r>
      <w:r>
        <w:rPr>
          <w:rFonts w:ascii="宋体" w:hAnsi="宋体" w:cs="宋体"/>
          <w:kern w:val="0"/>
          <w:sz w:val="24"/>
          <w:szCs w:val="24"/>
        </w:rPr>
        <w:t xml:space="preserve"> 2016 </w:t>
      </w:r>
      <w:r>
        <w:rPr>
          <w:rFonts w:ascii="宋体" w:hAnsi="宋体" w:cs="宋体" w:hint="eastAsia"/>
          <w:kern w:val="0"/>
          <w:sz w:val="24"/>
          <w:szCs w:val="24"/>
        </w:rPr>
        <w:t>年</w:t>
      </w:r>
      <w:r>
        <w:rPr>
          <w:rFonts w:ascii="宋体" w:hAnsi="宋体" w:cs="宋体"/>
          <w:kern w:val="0"/>
          <w:sz w:val="24"/>
          <w:szCs w:val="24"/>
        </w:rPr>
        <w:t xml:space="preserve"> 11 </w:t>
      </w:r>
      <w:r>
        <w:rPr>
          <w:rFonts w:ascii="宋体" w:hAnsi="宋体" w:cs="宋体" w:hint="eastAsia"/>
          <w:kern w:val="0"/>
          <w:sz w:val="24"/>
          <w:szCs w:val="24"/>
        </w:rPr>
        <w:t>月</w:t>
      </w:r>
      <w:r>
        <w:rPr>
          <w:rFonts w:ascii="宋体" w:hAnsi="宋体" w:cs="宋体"/>
          <w:kern w:val="0"/>
          <w:sz w:val="24"/>
          <w:szCs w:val="24"/>
        </w:rPr>
        <w:t xml:space="preserve"> 22 </w:t>
      </w:r>
      <w:r>
        <w:rPr>
          <w:rFonts w:ascii="宋体" w:hAnsi="宋体" w:cs="宋体" w:hint="eastAsia"/>
          <w:kern w:val="0"/>
          <w:sz w:val="24"/>
          <w:szCs w:val="24"/>
        </w:rPr>
        <w:t>日省人民政府第</w:t>
      </w:r>
      <w:r>
        <w:rPr>
          <w:rFonts w:ascii="宋体" w:hAnsi="宋体" w:cs="宋体"/>
          <w:kern w:val="0"/>
          <w:sz w:val="24"/>
          <w:szCs w:val="24"/>
        </w:rPr>
        <w:t xml:space="preserve"> 90 </w:t>
      </w:r>
      <w:r>
        <w:rPr>
          <w:rFonts w:ascii="宋体" w:hAnsi="宋体" w:cs="宋体" w:hint="eastAsia"/>
          <w:kern w:val="0"/>
          <w:sz w:val="24"/>
          <w:szCs w:val="24"/>
        </w:rPr>
        <w:t>次常务会议审议通过，现予公布，自</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2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代省长</w:t>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李国英</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2016 </w:t>
      </w:r>
      <w:r>
        <w:rPr>
          <w:rFonts w:ascii="宋体" w:hAnsi="宋体" w:cs="宋体" w:hint="eastAsia"/>
          <w:kern w:val="0"/>
          <w:sz w:val="24"/>
          <w:szCs w:val="24"/>
        </w:rPr>
        <w:t>年</w:t>
      </w:r>
      <w:r>
        <w:rPr>
          <w:rFonts w:ascii="宋体" w:hAnsi="宋体" w:cs="宋体"/>
          <w:kern w:val="0"/>
          <w:sz w:val="24"/>
          <w:szCs w:val="24"/>
        </w:rPr>
        <w:t xml:space="preserve"> 12 </w:t>
      </w:r>
      <w:r>
        <w:rPr>
          <w:rFonts w:ascii="宋体" w:hAnsi="宋体" w:cs="宋体" w:hint="eastAsia"/>
          <w:kern w:val="0"/>
          <w:sz w:val="24"/>
          <w:szCs w:val="24"/>
        </w:rPr>
        <w:t>月</w:t>
      </w:r>
      <w:r>
        <w:rPr>
          <w:rFonts w:ascii="宋体" w:hAnsi="宋体" w:cs="宋体"/>
          <w:kern w:val="0"/>
          <w:sz w:val="24"/>
          <w:szCs w:val="24"/>
        </w:rPr>
        <w:t xml:space="preserve"> 9 </w:t>
      </w:r>
      <w:r>
        <w:rPr>
          <w:rFonts w:ascii="宋体" w:hAnsi="宋体" w:cs="宋体" w:hint="eastAsia"/>
          <w:kern w:val="0"/>
          <w:sz w:val="24"/>
          <w:szCs w:val="24"/>
        </w:rPr>
        <w:t>日</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4"/>
          <w:szCs w:val="24"/>
        </w:rPr>
      </w:pPr>
      <w:bookmarkStart w:id="404" w:name="_Toc27906_WPSOffice_Level2"/>
      <w:bookmarkStart w:id="405" w:name="_Toc18826_WPSOffice_Level2"/>
      <w:bookmarkStart w:id="406" w:name="_Toc22806_WPSOffice_Level2"/>
      <w:bookmarkStart w:id="407" w:name="_Toc1529_WPSOffice_Level2"/>
      <w:bookmarkStart w:id="408" w:name="_Toc2025_WPSOffice_Level2"/>
      <w:bookmarkStart w:id="409" w:name="_Toc2466_WPSOffice_Level2"/>
      <w:r>
        <w:rPr>
          <w:rFonts w:ascii="黑体" w:eastAsia="黑体" w:hAnsi="黑体" w:cs="黑体" w:hint="eastAsia"/>
          <w:kern w:val="0"/>
          <w:sz w:val="24"/>
          <w:szCs w:val="24"/>
        </w:rPr>
        <w:t>安徽省最低工资规定</w:t>
      </w:r>
      <w:bookmarkEnd w:id="404"/>
      <w:bookmarkEnd w:id="405"/>
      <w:bookmarkEnd w:id="406"/>
      <w:bookmarkEnd w:id="407"/>
      <w:bookmarkEnd w:id="408"/>
      <w:bookmarkEnd w:id="409"/>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为了维护劳动者的合法权益，保障劳动者个人及其家庭成员的基本生活，根据《中华人民共和国劳动法》《中华人民共和国劳动合同法》和有关法律、法规，结合本省实际，制定本规定。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第二条</w:t>
      </w:r>
      <w:r>
        <w:rPr>
          <w:rFonts w:ascii="宋体" w:hAnsi="宋体" w:cs="宋体"/>
          <w:kern w:val="0"/>
          <w:sz w:val="24"/>
          <w:szCs w:val="24"/>
        </w:rPr>
        <w:t xml:space="preserve"> </w:t>
      </w:r>
      <w:r>
        <w:rPr>
          <w:rFonts w:ascii="宋体" w:hAnsi="宋体" w:cs="宋体" w:hint="eastAsia"/>
          <w:kern w:val="0"/>
          <w:sz w:val="24"/>
          <w:szCs w:val="24"/>
        </w:rPr>
        <w:t>本省行政区域内的企业、个体经济组织、民办非企业单位等组织（以下简称用人单位）和与之形成劳动关系的劳动者，适用本规定。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国家机关、事业单位、社会团体和与之建立劳动关系的劳动者，依照本规定执行。</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本规定所称最低工资标准，是指省人民政府规定的，在劳动者提供正常劳动的条件下，用人单位支付劳动者最低报酬的标准。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本规定所称正常劳动，是指劳动者在法定工作时间或者劳动合同约定的工作时间内从事的劳动。劳动者在国家和省规定的年休假、产假、计划生育手术假、探亲假、婚丧假等假期内休假，以及在工作时间内依法参加社会活动，视为提供正常劳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第四条</w:t>
      </w:r>
      <w:r>
        <w:rPr>
          <w:rFonts w:ascii="宋体" w:hAnsi="宋体" w:cs="宋体"/>
          <w:b/>
          <w:bCs/>
          <w:kern w:val="0"/>
          <w:sz w:val="24"/>
          <w:szCs w:val="24"/>
        </w:rPr>
        <w:t xml:space="preserve"> </w:t>
      </w:r>
      <w:r>
        <w:rPr>
          <w:rFonts w:ascii="宋体" w:hAnsi="宋体" w:cs="宋体" w:hint="eastAsia"/>
          <w:kern w:val="0"/>
          <w:sz w:val="24"/>
          <w:szCs w:val="24"/>
        </w:rPr>
        <w:t>最低工资标准分为月最低工资标准、小时最低工资标准两种形式。月最低工资标准适用于全日制劳动者；小时最低工资标准适用于非全日制劳动者。</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月最低工资标准的确定和调整，主要参考当地的下列因素：</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410" w:name="_Toc11283_WPSOffice_Level2"/>
      <w:bookmarkStart w:id="411" w:name="_Toc26543_WPSOffice_Level2"/>
      <w:r>
        <w:rPr>
          <w:rFonts w:ascii="宋体" w:hAnsi="宋体" w:cs="宋体" w:hint="eastAsia"/>
          <w:kern w:val="0"/>
          <w:sz w:val="24"/>
          <w:szCs w:val="24"/>
        </w:rPr>
        <w:t>（一）社会平均工资水平；</w:t>
      </w:r>
      <w:bookmarkEnd w:id="410"/>
      <w:bookmarkEnd w:id="411"/>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412" w:name="_Toc26792_WPSOffice_Level2"/>
      <w:bookmarkStart w:id="413" w:name="_Toc31201_WPSOffice_Level2"/>
      <w:r>
        <w:rPr>
          <w:rFonts w:ascii="宋体" w:hAnsi="宋体" w:cs="宋体" w:hint="eastAsia"/>
          <w:kern w:val="0"/>
          <w:sz w:val="24"/>
          <w:szCs w:val="24"/>
        </w:rPr>
        <w:t>（二）劳动者及其赡养人口的最低生活费用；</w:t>
      </w:r>
      <w:bookmarkEnd w:id="412"/>
      <w:bookmarkEnd w:id="413"/>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414" w:name="_Toc16078_WPSOffice_Level2"/>
      <w:bookmarkStart w:id="415" w:name="_Toc11357_WPSOffice_Level2"/>
      <w:r>
        <w:rPr>
          <w:rFonts w:ascii="宋体" w:hAnsi="宋体" w:cs="宋体" w:hint="eastAsia"/>
          <w:kern w:val="0"/>
          <w:sz w:val="24"/>
          <w:szCs w:val="24"/>
        </w:rPr>
        <w:t>（三）居民消费价格指数；</w:t>
      </w:r>
      <w:bookmarkEnd w:id="414"/>
      <w:bookmarkEnd w:id="415"/>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bookmarkStart w:id="416" w:name="_Toc2848_WPSOffice_Level2"/>
      <w:bookmarkStart w:id="417" w:name="_Toc3295_WPSOffice_Level2"/>
      <w:r>
        <w:rPr>
          <w:rFonts w:ascii="宋体" w:hAnsi="宋体" w:cs="宋体" w:hint="eastAsia"/>
          <w:kern w:val="0"/>
          <w:sz w:val="24"/>
          <w:szCs w:val="24"/>
        </w:rPr>
        <w:t>（四）经济社会发展水平和就业状况。</w:t>
      </w:r>
      <w:bookmarkEnd w:id="416"/>
      <w:bookmarkEnd w:id="417"/>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小时最低工资标准的确定和调整，在参考前款规定因素的基础上，还应当参考非全日制劳动者在工作稳定性、劳动条件、劳动强度、福利等方面与全日制劳动者之间的差异。</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最低工资标准的确定和调整，应当按照下列程序进行：</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（一）省人力资源社会保障部门会同统计、物价等部门和省总工会、企业联合会、工商业联合会，在测算相关因素的基础上，拟订全省各市、县最低工资标准方案。</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（二）省人力资源社会保障部门将全省各市、县最低工资标准方案送设区的市人民政府征求意见；必要时，听取用人单位和劳动者代表的意见。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（三）省人力资源社会保障部门根据各方意见，对全省最低工资标准方案修改完善后，报省人民政府批准。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各级人民政府网站、县级以上人民政府人力资源社会保障部门网站和安徽日报，应当向社会公布省人民政府批准的最低工资标准。县级以上人民政府人力资源社会保障部门应当以适当形式向本行政区域内的用人单位和劳动者宣传最低工资标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第七条</w:t>
      </w:r>
      <w:r>
        <w:rPr>
          <w:rFonts w:ascii="宋体" w:hAnsi="宋体" w:cs="宋体"/>
          <w:b/>
          <w:bCs/>
          <w:kern w:val="0"/>
          <w:sz w:val="24"/>
          <w:szCs w:val="24"/>
        </w:rPr>
        <w:t xml:space="preserve"> </w:t>
      </w:r>
      <w:r>
        <w:rPr>
          <w:rFonts w:ascii="宋体" w:hAnsi="宋体" w:cs="宋体" w:hint="eastAsia"/>
          <w:kern w:val="0"/>
          <w:sz w:val="24"/>
          <w:szCs w:val="24"/>
        </w:rPr>
        <w:t>最低工资标准每两至三年至少调整一次。</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在劳动者提供正常劳动的条件下，用人单位支付的工资不得低于当地最低工资标准。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实行计件工资、提成工资等工资形式的用人单位，应当确定合理的劳动定额，</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支付劳动者的工资不得低于当地最低工资标准。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以劳务派遣形式用工的，劳动合同期内的被派遣劳动者无工作期间，劳务派遣单位支付不低于当地最低工资标准的工资。</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在确定用人单位支付劳动者的工资是否低于当地最低工资标准时，下列项目不计入用人单位支付给劳动者的工资：</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（一）延长工作时间工资；</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（二）中班、夜班、高温、低温、井下、有毒有害等特殊工作环境、条件下的津贴；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（三）用人单位和劳动者个人依法缴纳的社会保险费和住房公积金；</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（四）用人单位支付给劳动者的伙食、交通、通讯、培训、住房补贴；</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（五）用人单位支付给劳动者的一次性奖励；</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（六）用人单位按照国家规定为劳动者提供的其他福利待遇。</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kern w:val="0"/>
          <w:sz w:val="24"/>
          <w:szCs w:val="24"/>
        </w:rPr>
        <w:t xml:space="preserve"> </w:t>
      </w:r>
      <w:r>
        <w:rPr>
          <w:rFonts w:ascii="宋体" w:hAnsi="宋体" w:cs="宋体" w:hint="eastAsia"/>
          <w:kern w:val="0"/>
          <w:sz w:val="24"/>
          <w:szCs w:val="24"/>
        </w:rPr>
        <w:t>人力资源社会保障部门依法对用人单位执行最低工资标准情况进行监督检查。发现违法行为或者接到劳动者举报、投诉的，应当依法处理。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工会组织依法对本规定执行情况进行监督，发现用人单位违反本规定的，有权要求用人单位改正。用人单位拒不改正的，工会组织可以提请当地人力资源社会保障部门依法处理。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劳动者对用人单位违反本规定的行为，有权向县级以上人民政府人力资源社会保障部门举报或者投诉。</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劳动者与用人单位因执行最低工资标准发生劳动争议的，可以与用人单位协商，或者向调解组织申请调解，或者向劳动争议仲裁委员会申请仲裁。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b/>
          <w:bCs/>
          <w:kern w:val="0"/>
          <w:sz w:val="24"/>
          <w:szCs w:val="24"/>
        </w:rPr>
        <w:t xml:space="preserve"> </w:t>
      </w:r>
      <w:r>
        <w:rPr>
          <w:rFonts w:ascii="宋体" w:hAnsi="宋体" w:cs="宋体" w:hint="eastAsia"/>
          <w:kern w:val="0"/>
          <w:sz w:val="24"/>
          <w:szCs w:val="24"/>
        </w:rPr>
        <w:t>用人单位支付劳动者的工资低于当地最低工资标准的，由县级以上人民政府人力资源社会保障部门责令限期支付低于最低工资标准的差额部分。超过限期支付的，责令用人单位按下列标准向劳动者加付赔偿金：</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（一）超过限期</w:t>
      </w:r>
      <w:r>
        <w:rPr>
          <w:rFonts w:ascii="宋体" w:hAnsi="宋体" w:cs="宋体"/>
          <w:kern w:val="0"/>
          <w:sz w:val="24"/>
          <w:szCs w:val="24"/>
        </w:rPr>
        <w:t>10</w:t>
      </w:r>
      <w:r>
        <w:rPr>
          <w:rFonts w:ascii="宋体" w:hAnsi="宋体" w:cs="宋体" w:hint="eastAsia"/>
          <w:kern w:val="0"/>
          <w:sz w:val="24"/>
          <w:szCs w:val="24"/>
        </w:rPr>
        <w:t>日以内的，赔偿金数额为应付金额的</w:t>
      </w:r>
      <w:r>
        <w:rPr>
          <w:rFonts w:ascii="宋体" w:hAnsi="宋体" w:cs="宋体"/>
          <w:kern w:val="0"/>
          <w:sz w:val="24"/>
          <w:szCs w:val="24"/>
        </w:rPr>
        <w:t>50%</w:t>
      </w:r>
      <w:r>
        <w:rPr>
          <w:rFonts w:ascii="宋体" w:hAnsi="宋体" w:cs="宋体" w:hint="eastAsia"/>
          <w:kern w:val="0"/>
          <w:sz w:val="24"/>
          <w:szCs w:val="24"/>
        </w:rPr>
        <w:t>；</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（二）超过限期</w:t>
      </w:r>
      <w:r>
        <w:rPr>
          <w:rFonts w:ascii="宋体" w:hAnsi="宋体" w:cs="宋体"/>
          <w:kern w:val="0"/>
          <w:sz w:val="24"/>
          <w:szCs w:val="24"/>
        </w:rPr>
        <w:t>10</w:t>
      </w:r>
      <w:r>
        <w:rPr>
          <w:rFonts w:ascii="宋体" w:hAnsi="宋体" w:cs="宋体" w:hint="eastAsia"/>
          <w:kern w:val="0"/>
          <w:sz w:val="24"/>
          <w:szCs w:val="24"/>
        </w:rPr>
        <w:t>日以上不满</w:t>
      </w:r>
      <w:r>
        <w:rPr>
          <w:rFonts w:ascii="宋体" w:hAnsi="宋体" w:cs="宋体"/>
          <w:kern w:val="0"/>
          <w:sz w:val="24"/>
          <w:szCs w:val="24"/>
        </w:rPr>
        <w:t>20</w:t>
      </w:r>
      <w:r>
        <w:rPr>
          <w:rFonts w:ascii="宋体" w:hAnsi="宋体" w:cs="宋体" w:hint="eastAsia"/>
          <w:kern w:val="0"/>
          <w:sz w:val="24"/>
          <w:szCs w:val="24"/>
        </w:rPr>
        <w:t>日的，赔偿金数额为应付金额的</w:t>
      </w:r>
      <w:r>
        <w:rPr>
          <w:rFonts w:ascii="宋体" w:hAnsi="宋体" w:cs="宋体"/>
          <w:kern w:val="0"/>
          <w:sz w:val="24"/>
          <w:szCs w:val="24"/>
        </w:rPr>
        <w:t>70%</w:t>
      </w:r>
      <w:r>
        <w:rPr>
          <w:rFonts w:ascii="宋体" w:hAnsi="宋体" w:cs="宋体" w:hint="eastAsia"/>
          <w:kern w:val="0"/>
          <w:sz w:val="24"/>
          <w:szCs w:val="24"/>
        </w:rPr>
        <w:t>；</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（三）超过限期</w:t>
      </w:r>
      <w:r>
        <w:rPr>
          <w:rFonts w:ascii="宋体" w:hAnsi="宋体" w:cs="宋体"/>
          <w:kern w:val="0"/>
          <w:sz w:val="24"/>
          <w:szCs w:val="24"/>
        </w:rPr>
        <w:t xml:space="preserve">20 </w:t>
      </w:r>
      <w:r>
        <w:rPr>
          <w:rFonts w:ascii="宋体" w:hAnsi="宋体" w:cs="宋体" w:hint="eastAsia"/>
          <w:kern w:val="0"/>
          <w:sz w:val="24"/>
          <w:szCs w:val="24"/>
        </w:rPr>
        <w:t>日的，赔偿金数额为应付金额的</w:t>
      </w:r>
      <w:r>
        <w:rPr>
          <w:rFonts w:ascii="宋体" w:hAnsi="宋体" w:cs="宋体"/>
          <w:kern w:val="0"/>
          <w:sz w:val="24"/>
          <w:szCs w:val="24"/>
        </w:rPr>
        <w:t>100%</w:t>
      </w:r>
      <w:r>
        <w:rPr>
          <w:rFonts w:ascii="宋体" w:hAnsi="宋体" w:cs="宋体" w:hint="eastAsia"/>
          <w:kern w:val="0"/>
          <w:sz w:val="24"/>
          <w:szCs w:val="24"/>
        </w:rPr>
        <w:t>。</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用人单位拒不依照前款规定支付最低工资标准的差额、加付赔偿金的，由作出责令支付决定的人力资源社会保障部门，按每拒付</w:t>
      </w:r>
      <w:r>
        <w:rPr>
          <w:rFonts w:ascii="宋体" w:hAnsi="宋体" w:cs="宋体"/>
          <w:kern w:val="0"/>
          <w:sz w:val="24"/>
          <w:szCs w:val="24"/>
        </w:rPr>
        <w:t>1</w:t>
      </w:r>
      <w:r>
        <w:rPr>
          <w:rFonts w:ascii="宋体" w:hAnsi="宋体" w:cs="宋体" w:hint="eastAsia"/>
          <w:kern w:val="0"/>
          <w:sz w:val="24"/>
          <w:szCs w:val="24"/>
        </w:rPr>
        <w:t>名职工罚款</w:t>
      </w:r>
      <w:r>
        <w:rPr>
          <w:rFonts w:ascii="宋体" w:hAnsi="宋体" w:cs="宋体"/>
          <w:kern w:val="0"/>
          <w:sz w:val="24"/>
          <w:szCs w:val="24"/>
        </w:rPr>
        <w:t>2000</w:t>
      </w:r>
      <w:r>
        <w:rPr>
          <w:rFonts w:ascii="宋体" w:hAnsi="宋体" w:cs="宋体" w:hint="eastAsia"/>
          <w:kern w:val="0"/>
          <w:sz w:val="24"/>
          <w:szCs w:val="24"/>
        </w:rPr>
        <w:t>元的标准给予行政处罚。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kern w:val="0"/>
          <w:sz w:val="24"/>
          <w:szCs w:val="24"/>
        </w:rPr>
        <w:t xml:space="preserve"> </w:t>
      </w:r>
      <w:r>
        <w:rPr>
          <w:rFonts w:ascii="宋体" w:hAnsi="宋体" w:cs="宋体" w:hint="eastAsia"/>
          <w:kern w:val="0"/>
          <w:sz w:val="24"/>
          <w:szCs w:val="24"/>
        </w:rPr>
        <w:t>本规定自</w:t>
      </w:r>
      <w:r>
        <w:rPr>
          <w:rFonts w:ascii="宋体" w:hAnsi="宋体" w:cs="宋体"/>
          <w:kern w:val="0"/>
          <w:sz w:val="24"/>
          <w:szCs w:val="24"/>
        </w:rPr>
        <w:t>2017</w:t>
      </w:r>
      <w:r>
        <w:rPr>
          <w:rFonts w:ascii="宋体" w:hAnsi="宋体" w:cs="宋体" w:hint="eastAsia"/>
          <w:kern w:val="0"/>
          <w:sz w:val="24"/>
          <w:szCs w:val="24"/>
        </w:rPr>
        <w:t>年</w:t>
      </w:r>
      <w:r>
        <w:rPr>
          <w:rFonts w:ascii="宋体" w:hAnsi="宋体" w:cs="宋体"/>
          <w:kern w:val="0"/>
          <w:sz w:val="24"/>
          <w:szCs w:val="24"/>
        </w:rPr>
        <w:t xml:space="preserve">2 </w:t>
      </w:r>
      <w:r>
        <w:rPr>
          <w:rFonts w:ascii="宋体" w:hAnsi="宋体" w:cs="宋体" w:hint="eastAsia"/>
          <w:kern w:val="0"/>
          <w:sz w:val="24"/>
          <w:szCs w:val="24"/>
        </w:rPr>
        <w:t>月</w:t>
      </w:r>
      <w:r>
        <w:rPr>
          <w:rFonts w:ascii="宋体" w:hAnsi="宋体" w:cs="宋体"/>
          <w:kern w:val="0"/>
          <w:sz w:val="24"/>
          <w:szCs w:val="24"/>
        </w:rPr>
        <w:t>1</w:t>
      </w:r>
      <w:r>
        <w:rPr>
          <w:rFonts w:ascii="宋体" w:hAnsi="宋体" w:cs="宋体" w:hint="eastAsia"/>
          <w:kern w:val="0"/>
          <w:sz w:val="24"/>
          <w:szCs w:val="24"/>
        </w:rPr>
        <w:t>日起施行。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2"/>
        <w:widowControl/>
        <w:adjustRightInd w:val="0"/>
        <w:snapToGrid w:val="0"/>
        <w:rPr>
          <w:rFonts w:ascii="宋体" w:eastAsia="宋体" w:hAnsi="宋体" w:cs="Times New Roman"/>
          <w:kern w:val="0"/>
          <w:sz w:val="32"/>
          <w:szCs w:val="32"/>
        </w:rPr>
      </w:pPr>
      <w:bookmarkStart w:id="418" w:name="_Toc15707"/>
      <w:bookmarkStart w:id="419" w:name="_Toc6407_WPSOffice_Level1"/>
      <w:bookmarkStart w:id="420" w:name="_Toc22074_WPSOffice_Level2"/>
      <w:bookmarkStart w:id="421" w:name="_Toc3026_WPSOffice_Level2"/>
      <w:bookmarkStart w:id="422" w:name="_Toc29104"/>
      <w:bookmarkStart w:id="423" w:name="_Toc21046_WPSOffice_Level2"/>
      <w:bookmarkStart w:id="424" w:name="_Toc22789_WPSOffice_Level2"/>
      <w:bookmarkStart w:id="425" w:name="_Toc31198"/>
      <w:bookmarkStart w:id="426" w:name="_Toc3032"/>
      <w:bookmarkStart w:id="427" w:name="_Toc3839"/>
      <w:r>
        <w:rPr>
          <w:rFonts w:ascii="宋体" w:eastAsia="宋体" w:hAnsi="宋体" w:cs="宋体"/>
          <w:kern w:val="0"/>
          <w:sz w:val="32"/>
          <w:szCs w:val="32"/>
        </w:rPr>
        <w:t>8.</w:t>
      </w:r>
      <w:r>
        <w:rPr>
          <w:rFonts w:ascii="宋体" w:eastAsia="宋体" w:hAnsi="宋体" w:cs="宋体" w:hint="eastAsia"/>
          <w:kern w:val="0"/>
          <w:sz w:val="32"/>
          <w:szCs w:val="32"/>
        </w:rPr>
        <w:t>安徽省人民政府办公厅关于印发安徽省工伤保险省级统筹暂行办法的通知</w:t>
      </w:r>
      <w:bookmarkEnd w:id="418"/>
      <w:bookmarkEnd w:id="419"/>
      <w:bookmarkEnd w:id="420"/>
      <w:bookmarkEnd w:id="421"/>
      <w:bookmarkEnd w:id="422"/>
      <w:bookmarkEnd w:id="423"/>
      <w:bookmarkEnd w:id="424"/>
      <w:bookmarkEnd w:id="425"/>
      <w:bookmarkEnd w:id="426"/>
      <w:bookmarkEnd w:id="427"/>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各市、县人民政府，省政府各部门、各直属机构：</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《安徽省工伤保险省级统筹暂行办法》已经省政府同意，现印发给你们，请结合实际认真贯彻执行。</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安徽省人民政府办公厅</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3 </w:t>
      </w:r>
      <w:r>
        <w:rPr>
          <w:rFonts w:ascii="宋体" w:hAnsi="宋体" w:cs="宋体" w:hint="eastAsia"/>
          <w:kern w:val="0"/>
          <w:sz w:val="24"/>
          <w:szCs w:val="24"/>
        </w:rPr>
        <w:t>月</w:t>
      </w:r>
      <w:r>
        <w:rPr>
          <w:rFonts w:ascii="宋体" w:hAnsi="宋体" w:cs="宋体"/>
          <w:kern w:val="0"/>
          <w:sz w:val="24"/>
          <w:szCs w:val="24"/>
        </w:rPr>
        <w:t xml:space="preserve"> 24 </w:t>
      </w:r>
      <w:r>
        <w:rPr>
          <w:rFonts w:ascii="宋体" w:hAnsi="宋体" w:cs="宋体" w:hint="eastAsia"/>
          <w:kern w:val="0"/>
          <w:sz w:val="24"/>
          <w:szCs w:val="24"/>
        </w:rPr>
        <w:t>日</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黑体" w:eastAsia="黑体" w:hAnsi="黑体" w:cs="Times New Roman"/>
          <w:kern w:val="0"/>
          <w:sz w:val="28"/>
          <w:szCs w:val="28"/>
        </w:rPr>
      </w:pPr>
      <w:bookmarkStart w:id="428" w:name="_Toc8588_WPSOffice_Level1"/>
      <w:bookmarkStart w:id="429" w:name="_Toc24038_WPSOffice_Level1"/>
      <w:bookmarkStart w:id="430" w:name="_Toc15614_WPSOffice_Level1"/>
      <w:bookmarkStart w:id="431" w:name="_Toc29704_WPSOffice_Level1"/>
      <w:bookmarkStart w:id="432" w:name="_Toc8074_WPSOffice_Level1"/>
      <w:bookmarkStart w:id="433" w:name="_Toc2848_WPSOffice_Level1"/>
      <w:r>
        <w:rPr>
          <w:rFonts w:ascii="黑体" w:eastAsia="黑体" w:hAnsi="黑体" w:cs="黑体" w:hint="eastAsia"/>
          <w:kern w:val="0"/>
          <w:sz w:val="28"/>
          <w:szCs w:val="28"/>
        </w:rPr>
        <w:t>安徽省工伤保险省级统筹暂行办法</w:t>
      </w:r>
      <w:bookmarkEnd w:id="428"/>
      <w:bookmarkEnd w:id="429"/>
      <w:bookmarkEnd w:id="430"/>
      <w:bookmarkEnd w:id="431"/>
      <w:bookmarkEnd w:id="432"/>
      <w:bookmarkEnd w:id="433"/>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提高工伤保险基金的抗风险能力，推进工伤保险制度更加公平、更可持续发展，保障工伤职工的合法权益，根据《中华人民共和国社会保险法》《工伤保险条例》和《安徽省实施〈工伤保险条例〉办法》，结合我省实际，制定本办法。</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第二条</w:t>
      </w:r>
      <w:r>
        <w:rPr>
          <w:rFonts w:ascii="宋体" w:hAnsi="宋体" w:cs="宋体"/>
          <w:kern w:val="0"/>
          <w:sz w:val="24"/>
          <w:szCs w:val="24"/>
        </w:rPr>
        <w:t xml:space="preserve"> </w:t>
      </w:r>
      <w:r>
        <w:rPr>
          <w:rFonts w:ascii="宋体" w:hAnsi="宋体" w:cs="宋体" w:hint="eastAsia"/>
          <w:kern w:val="0"/>
          <w:sz w:val="24"/>
          <w:szCs w:val="24"/>
        </w:rPr>
        <w:t>工伤保险实行省级统筹，在全省范围统一缴费基数和费率，统一待遇计发标准，统一经办管理和信息系统，统一基金预算管理，统一基金调剂使用。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第三条</w:t>
      </w:r>
      <w:r>
        <w:rPr>
          <w:rFonts w:ascii="宋体" w:hAnsi="宋体" w:cs="宋体"/>
          <w:b/>
          <w:bCs/>
          <w:kern w:val="0"/>
          <w:sz w:val="24"/>
          <w:szCs w:val="24"/>
        </w:rPr>
        <w:t xml:space="preserve"> </w:t>
      </w:r>
      <w:r>
        <w:rPr>
          <w:rFonts w:ascii="宋体" w:hAnsi="宋体" w:cs="宋体" w:hint="eastAsia"/>
          <w:kern w:val="0"/>
          <w:sz w:val="24"/>
          <w:szCs w:val="24"/>
        </w:rPr>
        <w:t>工伤保险省级统筹工作，按照制度统一、属地管理、分级负责、缺口分担原则实施。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各级人民政府负责本行政区域工伤保险工作的组织领导。省社会保险行政部门和经办机构负责工伤保险省级统筹政策的制定和组织实施。各地社会保险行政部门和经办机构负责本行政区域内工伤保险各项工作。财政、审计部门依法对工伤保险基金的收支、管理进行监督。地税部门负责工伤保险基金的征收。</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统一工伤保险缴费基数和费率。工伤保险缴费基数为用人单位上年度职工工资总额。按照以支定收、收支平衡的原则，制定全省统一的行业基准费率政策，建立费率浮动管理制度。</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第六条</w:t>
      </w:r>
      <w:r>
        <w:rPr>
          <w:rFonts w:ascii="宋体" w:hAnsi="宋体" w:cs="宋体"/>
          <w:b/>
          <w:bCs/>
          <w:kern w:val="0"/>
          <w:sz w:val="24"/>
          <w:szCs w:val="24"/>
        </w:rPr>
        <w:t xml:space="preserve"> </w:t>
      </w:r>
      <w:r>
        <w:rPr>
          <w:rFonts w:ascii="宋体" w:hAnsi="宋体" w:cs="宋体" w:hint="eastAsia"/>
          <w:kern w:val="0"/>
          <w:sz w:val="24"/>
          <w:szCs w:val="24"/>
        </w:rPr>
        <w:t>统一工伤保险待遇计发标准。省级统筹后，工伤保险待遇的计发涉及统筹地区上年度职工月平均工资的，以全省上年度职工月平均工资为计发标准。若设区的市上年度职工月平均工资高于全省上年度职工月平均工资，暂以实施省级统筹时该市上一年度职工月平均工资为计发标准，直至全省上年度职工月平均工资超过或与实施省级统筹时该市上一年度职工月平均工资基本持平后，以全省上年度职工月平均工资为计发标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第七条</w:t>
      </w:r>
      <w:r>
        <w:rPr>
          <w:rFonts w:ascii="宋体" w:hAnsi="宋体" w:cs="宋体"/>
          <w:kern w:val="0"/>
          <w:sz w:val="24"/>
          <w:szCs w:val="24"/>
        </w:rPr>
        <w:t xml:space="preserve"> </w:t>
      </w:r>
      <w:r>
        <w:rPr>
          <w:rFonts w:ascii="宋体" w:hAnsi="宋体" w:cs="宋体" w:hint="eastAsia"/>
          <w:kern w:val="0"/>
          <w:sz w:val="24"/>
          <w:szCs w:val="24"/>
        </w:rPr>
        <w:t>统一工伤保险经办管理和信息系统。建立统一的工伤保险经办管理服务规范，完善经办业务流程、稽核监督、协议管理和服务手段，实现全省工伤保险经办管理标准化、规范化、信息化。</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统一全省工伤保险信息系统，推进社会保障卡在工伤保险领域的应用，实现工伤保险参保缴费、工伤认定、劳动能力鉴定和待遇支付等信息互联互通。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统一工伤保险基金预算管理。工伤保险基金实行统一的预决算管理，预算的编制、执行、调整、决算、审查批准和监督管理等按照国家和省社会保险基金预算管理办法执行。</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统一工伤保险基金调剂使用。建立工伤保险省级调剂金制度，工伤保险基金实行省对设区的市调剂，设区的市对所属县（市、区）统收统支。工伤保险省级调剂金（以下简称调剂金），用于防范全省工伤保险基金风险，调剂解决各地工伤保险基金支付缺口等。</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调剂金由各设区的市按上年度工伤保险基金征缴收入总额（基金决算数）的</w:t>
      </w:r>
      <w:r>
        <w:rPr>
          <w:rFonts w:ascii="宋体" w:hAnsi="宋体" w:cs="宋体"/>
          <w:kern w:val="0"/>
          <w:sz w:val="24"/>
          <w:szCs w:val="24"/>
        </w:rPr>
        <w:t xml:space="preserve"> 4%</w:t>
      </w:r>
      <w:r>
        <w:rPr>
          <w:rFonts w:ascii="宋体" w:hAnsi="宋体" w:cs="宋体" w:hint="eastAsia"/>
          <w:kern w:val="0"/>
          <w:sz w:val="24"/>
          <w:szCs w:val="24"/>
        </w:rPr>
        <w:t>左右上解，纳入省财政专户管理，单独建账，专款专用。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b/>
          <w:bCs/>
          <w:kern w:val="0"/>
          <w:sz w:val="24"/>
          <w:szCs w:val="24"/>
        </w:rPr>
        <w:t xml:space="preserve"> </w:t>
      </w:r>
      <w:r>
        <w:rPr>
          <w:rFonts w:ascii="宋体" w:hAnsi="宋体" w:cs="宋体" w:hint="eastAsia"/>
          <w:kern w:val="0"/>
          <w:sz w:val="24"/>
          <w:szCs w:val="24"/>
        </w:rPr>
        <w:t>实行省级统筹后，各设区的市除上解的调剂金外，其他结余基金（含历年、新增结余和原市级储备金）留存各市。使用结余基金须报省社会保险经办机构备案，并列入设区的市年度基金预算管理。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实行省级统筹后，完成参保扩面任务和基金收入的设区的市，若当期工伤保险基金出现缺口，由调剂金和当地结余基金按一定比例共同负担；结余基金不足或没有结余基金的，应由结余基金承担的基金缺口由各设区的市自行解决。</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调剂金管理办法，由省社会保险行政部门、财政部门另行制定。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建立工伤保险工作目标责任制。省人力资源社会保障部门会同省财政、地税部门每年对各设区的市工伤保险目标任务完成、基金预算执行等情况进行考核。</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kern w:val="0"/>
          <w:sz w:val="24"/>
          <w:szCs w:val="24"/>
        </w:rPr>
        <w:t xml:space="preserve"> </w:t>
      </w:r>
      <w:r>
        <w:rPr>
          <w:rFonts w:ascii="宋体" w:hAnsi="宋体" w:cs="宋体" w:hint="eastAsia"/>
          <w:kern w:val="0"/>
          <w:sz w:val="24"/>
          <w:szCs w:val="24"/>
        </w:rPr>
        <w:t>各地工伤保险工作业务经费由同级财政保障。工伤认定调查费、劳动能力鉴定费等按照《安徽省实施〈工伤保险条例〉办法》等相关规定执行。</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b/>
          <w:bCs/>
          <w:kern w:val="0"/>
          <w:sz w:val="24"/>
          <w:szCs w:val="24"/>
        </w:rPr>
        <w:t xml:space="preserve"> </w:t>
      </w:r>
      <w:r>
        <w:rPr>
          <w:rFonts w:ascii="宋体" w:hAnsi="宋体" w:cs="宋体" w:hint="eastAsia"/>
          <w:kern w:val="0"/>
          <w:sz w:val="24"/>
          <w:szCs w:val="24"/>
        </w:rPr>
        <w:t>本办法由省人力资源社会保障厅、省财政厅负责解释。</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第十六条</w:t>
      </w:r>
      <w:r>
        <w:rPr>
          <w:rFonts w:ascii="宋体" w:hAnsi="宋体" w:cs="宋体"/>
          <w:kern w:val="0"/>
          <w:sz w:val="24"/>
          <w:szCs w:val="24"/>
        </w:rPr>
        <w:t xml:space="preserve"> </w:t>
      </w:r>
      <w:r>
        <w:rPr>
          <w:rFonts w:ascii="宋体" w:hAnsi="宋体" w:cs="宋体" w:hint="eastAsia"/>
          <w:kern w:val="0"/>
          <w:sz w:val="24"/>
          <w:szCs w:val="24"/>
        </w:rPr>
        <w:t>本办法自</w:t>
      </w:r>
      <w:r>
        <w:rPr>
          <w:rFonts w:ascii="宋体" w:hAnsi="宋体" w:cs="宋体"/>
          <w:kern w:val="0"/>
          <w:sz w:val="24"/>
          <w:szCs w:val="24"/>
        </w:rPr>
        <w:t xml:space="preserve"> 2017 </w:t>
      </w:r>
      <w:r>
        <w:rPr>
          <w:rFonts w:ascii="宋体" w:hAnsi="宋体" w:cs="宋体" w:hint="eastAsia"/>
          <w:kern w:val="0"/>
          <w:sz w:val="24"/>
          <w:szCs w:val="24"/>
        </w:rPr>
        <w:t>年</w:t>
      </w:r>
      <w:r>
        <w:rPr>
          <w:rFonts w:ascii="宋体" w:hAnsi="宋体" w:cs="宋体"/>
          <w:kern w:val="0"/>
          <w:sz w:val="24"/>
          <w:szCs w:val="24"/>
        </w:rPr>
        <w:t xml:space="preserve"> 7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日起施行。</w:t>
      </w:r>
    </w:p>
    <w:p w:rsidR="0005159F" w:rsidRDefault="0005159F">
      <w:pPr>
        <w:pStyle w:val="Heading2"/>
        <w:widowControl/>
        <w:adjustRightInd w:val="0"/>
        <w:snapToGrid w:val="0"/>
        <w:rPr>
          <w:rFonts w:ascii="宋体" w:eastAsia="宋体" w:hAnsi="宋体" w:cs="Times New Roman"/>
          <w:kern w:val="0"/>
          <w:sz w:val="32"/>
          <w:szCs w:val="32"/>
        </w:rPr>
      </w:pPr>
      <w:bookmarkStart w:id="434" w:name="_Toc5849"/>
      <w:bookmarkStart w:id="435" w:name="_Toc19450_WPSOffice_Level2"/>
      <w:bookmarkStart w:id="436" w:name="_Toc21603_WPSOffice_Level2"/>
      <w:bookmarkStart w:id="437" w:name="_Toc64"/>
      <w:bookmarkStart w:id="438" w:name="_Toc27446_WPSOffice_Level2"/>
      <w:bookmarkStart w:id="439" w:name="_Toc16527_WPSOffice_Level1"/>
      <w:bookmarkStart w:id="440" w:name="_Toc4019"/>
      <w:bookmarkStart w:id="441" w:name="_Toc1779"/>
      <w:bookmarkStart w:id="442" w:name="_Toc27666_WPSOffice_Level2"/>
      <w:r>
        <w:rPr>
          <w:rFonts w:ascii="宋体" w:eastAsia="宋体" w:hAnsi="宋体" w:cs="Times New Roman"/>
          <w:kern w:val="0"/>
          <w:sz w:val="32"/>
          <w:szCs w:val="32"/>
        </w:rPr>
        <w:br w:type="page"/>
      </w:r>
      <w:bookmarkStart w:id="443" w:name="_Toc13640"/>
      <w:r>
        <w:rPr>
          <w:rFonts w:ascii="宋体" w:eastAsia="宋体" w:hAnsi="宋体" w:cs="宋体"/>
          <w:kern w:val="0"/>
          <w:sz w:val="32"/>
          <w:szCs w:val="32"/>
        </w:rPr>
        <w:t>9.</w:t>
      </w:r>
      <w:r>
        <w:rPr>
          <w:rFonts w:ascii="宋体" w:eastAsia="宋体" w:hAnsi="宋体" w:cs="宋体" w:hint="eastAsia"/>
          <w:kern w:val="0"/>
          <w:sz w:val="32"/>
          <w:szCs w:val="32"/>
        </w:rPr>
        <w:t>安徽省住房城乡建设厅关于印发</w:t>
      </w:r>
      <w:bookmarkEnd w:id="434"/>
      <w:bookmarkEnd w:id="435"/>
      <w:bookmarkEnd w:id="436"/>
      <w:bookmarkEnd w:id="437"/>
      <w:bookmarkEnd w:id="438"/>
      <w:bookmarkEnd w:id="439"/>
      <w:bookmarkEnd w:id="440"/>
      <w:bookmarkEnd w:id="441"/>
      <w:bookmarkEnd w:id="442"/>
      <w:bookmarkEnd w:id="443"/>
    </w:p>
    <w:p w:rsidR="0005159F" w:rsidRDefault="0005159F">
      <w:pPr>
        <w:widowControl/>
        <w:adjustRightInd w:val="0"/>
        <w:snapToGrid w:val="0"/>
        <w:spacing w:line="440" w:lineRule="exact"/>
        <w:jc w:val="center"/>
        <w:rPr>
          <w:rFonts w:ascii="宋体" w:cs="Times New Roman"/>
          <w:b/>
          <w:bCs/>
          <w:kern w:val="0"/>
          <w:sz w:val="32"/>
          <w:szCs w:val="32"/>
        </w:rPr>
      </w:pPr>
      <w:bookmarkStart w:id="444" w:name="_Toc19664_WPSOffice_Level2"/>
      <w:bookmarkStart w:id="445" w:name="_Toc16034_WPSOffice_Level2"/>
      <w:bookmarkStart w:id="446" w:name="_Toc2644_WPSOffice_Level2"/>
      <w:bookmarkStart w:id="447" w:name="_Toc3257_WPSOffice_Level2"/>
      <w:bookmarkStart w:id="448" w:name="_Toc10726_WPSOffice_Level2"/>
      <w:r>
        <w:rPr>
          <w:rFonts w:ascii="宋体" w:hAnsi="宋体" w:cs="宋体" w:hint="eastAsia"/>
          <w:b/>
          <w:bCs/>
          <w:kern w:val="0"/>
          <w:sz w:val="32"/>
          <w:szCs w:val="32"/>
        </w:rPr>
        <w:t>安徽省建筑工程施工扬尘污染防治规定的通知</w:t>
      </w:r>
      <w:bookmarkEnd w:id="444"/>
      <w:bookmarkEnd w:id="445"/>
      <w:bookmarkEnd w:id="446"/>
      <w:bookmarkEnd w:id="447"/>
      <w:bookmarkEnd w:id="448"/>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各市、县人民政府，省政府各部门、各直属机构：</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经省政府同意，现将《安徽省建筑工程施工扬尘污染防治规定》印发给你们，请认真贯彻执行。</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安徽省住房城乡建设厅</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2014 </w:t>
      </w:r>
      <w:r>
        <w:rPr>
          <w:rFonts w:ascii="宋体" w:hAnsi="宋体" w:cs="宋体" w:hint="eastAsia"/>
          <w:kern w:val="0"/>
          <w:sz w:val="24"/>
          <w:szCs w:val="24"/>
        </w:rPr>
        <w:t>年</w:t>
      </w:r>
      <w:r>
        <w:rPr>
          <w:rFonts w:ascii="宋体" w:hAnsi="宋体" w:cs="宋体"/>
          <w:kern w:val="0"/>
          <w:sz w:val="24"/>
          <w:szCs w:val="24"/>
        </w:rPr>
        <w:t xml:space="preserve"> 1 </w:t>
      </w:r>
      <w:r>
        <w:rPr>
          <w:rFonts w:ascii="宋体" w:hAnsi="宋体" w:cs="宋体" w:hint="eastAsia"/>
          <w:kern w:val="0"/>
          <w:sz w:val="24"/>
          <w:szCs w:val="24"/>
        </w:rPr>
        <w:t>月</w:t>
      </w:r>
      <w:r>
        <w:rPr>
          <w:rFonts w:ascii="宋体" w:hAnsi="宋体" w:cs="宋体"/>
          <w:kern w:val="0"/>
          <w:sz w:val="24"/>
          <w:szCs w:val="24"/>
        </w:rPr>
        <w:t xml:space="preserve"> 30 </w:t>
      </w:r>
      <w:r>
        <w:rPr>
          <w:rFonts w:ascii="宋体" w:hAnsi="宋体" w:cs="宋体" w:hint="eastAsia"/>
          <w:kern w:val="0"/>
          <w:sz w:val="24"/>
          <w:szCs w:val="24"/>
        </w:rPr>
        <w:t>日</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center"/>
        <w:rPr>
          <w:rFonts w:ascii="宋体" w:cs="Times New Roman"/>
          <w:kern w:val="0"/>
          <w:sz w:val="24"/>
          <w:szCs w:val="24"/>
        </w:rPr>
      </w:pPr>
      <w:bookmarkStart w:id="449" w:name="_Toc22068_WPSOffice_Level1"/>
      <w:bookmarkStart w:id="450" w:name="_Toc31187_WPSOffice_Level1"/>
      <w:bookmarkStart w:id="451" w:name="_Toc1452_WPSOffice_Level1"/>
      <w:bookmarkStart w:id="452" w:name="_Toc30396_WPSOffice_Level1"/>
      <w:bookmarkStart w:id="453" w:name="_Toc6320_WPSOffice_Level1"/>
      <w:r>
        <w:rPr>
          <w:rFonts w:ascii="黑体" w:eastAsia="黑体" w:hAnsi="黑体" w:cs="黑体" w:hint="eastAsia"/>
          <w:kern w:val="0"/>
          <w:sz w:val="28"/>
          <w:szCs w:val="28"/>
        </w:rPr>
        <w:t>安徽省建筑工程施工扬尘污染防治规定</w:t>
      </w:r>
      <w:bookmarkEnd w:id="449"/>
      <w:bookmarkEnd w:id="450"/>
      <w:bookmarkEnd w:id="451"/>
      <w:bookmarkEnd w:id="452"/>
      <w:bookmarkEnd w:id="453"/>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第一条</w:t>
      </w:r>
      <w:r>
        <w:rPr>
          <w:rFonts w:ascii="宋体" w:hAnsi="宋体" w:cs="宋体"/>
          <w:kern w:val="0"/>
          <w:sz w:val="24"/>
          <w:szCs w:val="24"/>
        </w:rPr>
        <w:t xml:space="preserve"> </w:t>
      </w:r>
      <w:r>
        <w:rPr>
          <w:rFonts w:ascii="宋体" w:hAnsi="宋体" w:cs="宋体" w:hint="eastAsia"/>
          <w:kern w:val="0"/>
          <w:sz w:val="24"/>
          <w:szCs w:val="24"/>
        </w:rPr>
        <w:t>为加强建筑工程施工扬尘污染防治工作，保护和改善大气环境质量，根据《中华人民共和国大气污染防治法》、《安徽省大气污染防治行动计划实施方案》等法律法规和相关规定，结合我省实际，制定本规定。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第二条</w:t>
      </w:r>
      <w:r>
        <w:rPr>
          <w:rFonts w:ascii="宋体" w:hAnsi="宋体" w:cs="宋体"/>
          <w:kern w:val="0"/>
          <w:sz w:val="24"/>
          <w:szCs w:val="24"/>
        </w:rPr>
        <w:t xml:space="preserve"> </w:t>
      </w:r>
      <w:r>
        <w:rPr>
          <w:rFonts w:ascii="宋体" w:hAnsi="宋体" w:cs="宋体" w:hint="eastAsia"/>
          <w:kern w:val="0"/>
          <w:sz w:val="24"/>
          <w:szCs w:val="24"/>
        </w:rPr>
        <w:t>在本省行政区域内城市和县城的建成区从事房屋建筑及市政基础设施等工程（以下简称建筑工程）的新建、改建、扩建、拆除及相关运输等有关活动，必须遵守本规定。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第三条</w:t>
      </w:r>
      <w:r>
        <w:rPr>
          <w:rFonts w:ascii="宋体" w:hAnsi="宋体" w:cs="宋体"/>
          <w:kern w:val="0"/>
          <w:sz w:val="24"/>
          <w:szCs w:val="24"/>
        </w:rPr>
        <w:t xml:space="preserve"> </w:t>
      </w:r>
      <w:r>
        <w:rPr>
          <w:rFonts w:ascii="宋体" w:hAnsi="宋体" w:cs="宋体" w:hint="eastAsia"/>
          <w:kern w:val="0"/>
          <w:sz w:val="24"/>
          <w:szCs w:val="24"/>
        </w:rPr>
        <w:t>按照“属地管理、分级负责，谁主管、谁负责”的原则，做好建筑工程施工扬尘污染防治工作。</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省住房城乡建设行政主管部门对全省建筑工程施工扬尘污染防治工作实施指导和监督管理。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市、县（区）住房城乡建设行政主管部门负责本行政区域内建筑工程施工扬尘污染防治工作的监督管理。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市、县（区）人民政府负责房屋、建（构）筑物拆除的行政主管部门应当加强拆除作业现场的监督检查，督促拆除施工单位落实各项防尘抑尘措施。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第四条</w:t>
      </w:r>
      <w:r>
        <w:rPr>
          <w:rFonts w:ascii="宋体" w:hAnsi="宋体" w:cs="宋体"/>
          <w:kern w:val="0"/>
          <w:sz w:val="24"/>
          <w:szCs w:val="24"/>
        </w:rPr>
        <w:t xml:space="preserve"> </w:t>
      </w:r>
      <w:r>
        <w:rPr>
          <w:rFonts w:ascii="宋体" w:hAnsi="宋体" w:cs="宋体" w:hint="eastAsia"/>
          <w:kern w:val="0"/>
          <w:sz w:val="24"/>
          <w:szCs w:val="24"/>
        </w:rPr>
        <w:t>建设单位（拆除发包单位）是建筑工程施工扬尘污染防治的责任人，明确扬尘污染防治责任并监督落实；将扬尘污染防治费用列入工程安全文明施工措施费，作为不可竞争费用列入工程成本，并在开工前及时足额支付给施工单位。</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第五条</w:t>
      </w:r>
      <w:r>
        <w:rPr>
          <w:rFonts w:ascii="宋体" w:hAnsi="宋体" w:cs="宋体"/>
          <w:kern w:val="0"/>
          <w:sz w:val="24"/>
          <w:szCs w:val="24"/>
        </w:rPr>
        <w:t xml:space="preserve"> </w:t>
      </w:r>
      <w:r>
        <w:rPr>
          <w:rFonts w:ascii="宋体" w:hAnsi="宋体" w:cs="宋体" w:hint="eastAsia"/>
          <w:kern w:val="0"/>
          <w:sz w:val="24"/>
          <w:szCs w:val="24"/>
        </w:rPr>
        <w:t>施工单位依照本规定和合同约定，具体承担建筑工程施工扬尘的污染防治工作，施工总承包单位对分包单位的扬尘污染防治负总责。</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第六条</w:t>
      </w:r>
      <w:r>
        <w:rPr>
          <w:rFonts w:ascii="宋体" w:hAnsi="宋体" w:cs="宋体"/>
          <w:kern w:val="0"/>
          <w:sz w:val="24"/>
          <w:szCs w:val="24"/>
        </w:rPr>
        <w:t xml:space="preserve"> </w:t>
      </w:r>
      <w:r>
        <w:rPr>
          <w:rFonts w:ascii="宋体" w:hAnsi="宋体" w:cs="宋体" w:hint="eastAsia"/>
          <w:kern w:val="0"/>
          <w:sz w:val="24"/>
          <w:szCs w:val="24"/>
        </w:rPr>
        <w:t>监理单位对建筑工程施工扬尘污染防治工作负监理责任，具体负责监督施工单位扬尘污染防治措施建立、防治费用使用、防治工作责任落实等情况。</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监理单位对施工扬尘污染防治工作不力等行为应当及时制止；对拒不整改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的，应当及时向工程所在地住房城乡建设行政主管部门报告。</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第七条</w:t>
      </w:r>
      <w:r>
        <w:rPr>
          <w:rFonts w:ascii="宋体" w:hAnsi="宋体" w:cs="宋体"/>
          <w:kern w:val="0"/>
          <w:sz w:val="24"/>
          <w:szCs w:val="24"/>
        </w:rPr>
        <w:t xml:space="preserve"> </w:t>
      </w:r>
      <w:r>
        <w:rPr>
          <w:rFonts w:ascii="宋体" w:hAnsi="宋体" w:cs="宋体" w:hint="eastAsia"/>
          <w:kern w:val="0"/>
          <w:sz w:val="24"/>
          <w:szCs w:val="24"/>
        </w:rPr>
        <w:t>建筑工程施工扬尘治理措施应当符合下列规定：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（一）施工现场实行围挡封闭。主要路段施工现场围挡高度不得低于</w:t>
      </w:r>
      <w:r>
        <w:rPr>
          <w:rFonts w:ascii="宋体" w:hAnsi="宋体" w:cs="宋体"/>
          <w:kern w:val="0"/>
          <w:sz w:val="24"/>
          <w:szCs w:val="24"/>
        </w:rPr>
        <w:t xml:space="preserve"> 2.5 </w:t>
      </w:r>
      <w:r>
        <w:rPr>
          <w:rFonts w:ascii="宋体" w:hAnsi="宋体" w:cs="宋体" w:hint="eastAsia"/>
          <w:kern w:val="0"/>
          <w:sz w:val="24"/>
          <w:szCs w:val="24"/>
        </w:rPr>
        <w:t>米，一般路段施工现场围挡高度不得低于</w:t>
      </w:r>
      <w:r>
        <w:rPr>
          <w:rFonts w:ascii="宋体" w:hAnsi="宋体" w:cs="宋体"/>
          <w:kern w:val="0"/>
          <w:sz w:val="24"/>
          <w:szCs w:val="24"/>
        </w:rPr>
        <w:t xml:space="preserve"> 1.8 </w:t>
      </w:r>
      <w:r>
        <w:rPr>
          <w:rFonts w:ascii="宋体" w:hAnsi="宋体" w:cs="宋体" w:hint="eastAsia"/>
          <w:kern w:val="0"/>
          <w:sz w:val="24"/>
          <w:szCs w:val="24"/>
        </w:rPr>
        <w:t>米。围挡底边应当封闭并设置防溢沉淀井，不得有泥浆外漏。</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（二）施工现场出入口道路实施混凝土硬化并配备车辆冲洗设施。对驶出施工现场的机动车辆冲洗干净，方可上路。</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（三）施工现场内道路、加工区实施混凝土硬化。硬化后的地面，不得有浮土、积土，裸露场地应当采取覆盖或绿化措施。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（四）施工现场设置洒水降尘设施，安排专人定时洒水降尘。</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（五）施工现场土方开挖后尽快完成回填，不能及时回填的场地，采取覆盖等防尘措施；砂石等散体材料集中堆放并覆盖。</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六）渣土等建筑垃圾集中、分类堆放，严密遮盖，采用封闭式管道或装袋清运，严禁高处抛洒。需要运输、处理的，按照市、县（区）政府市容环境卫生行政主管部门规定的时间、线路和要求，清运到指定的场所处理。</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（七）外脚手架应当设置悬挂密目式安全网封闭，并保持严密整洁。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（八）施工现场禁止焚烧沥青、油毡、橡胶、塑料、皮革、垃圾以及其他产生有毒有害烟尘和恶臭气体的物质。</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（九）施工现场使用商品混凝土和预拌砂浆，搅拌混凝土和砂浆采取封闭、降尘措施。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（十）运进或运出工地的土方、砂石、粉煤灰、建筑垃圾等易产生扬尘的材料，应采取封闭运输。</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（十一）拆除工程工地的围挡应当使用金属或硬质板材材料，严禁使用各类砌筑墙体；拆除作业实行持续加压洒水或者喷淋方式作业；拆除作业后，场地闲置</w:t>
      </w:r>
      <w:r>
        <w:rPr>
          <w:rFonts w:ascii="宋体" w:hAnsi="宋体" w:cs="宋体"/>
          <w:kern w:val="0"/>
          <w:sz w:val="24"/>
          <w:szCs w:val="24"/>
        </w:rPr>
        <w:t xml:space="preserve"> 1 </w:t>
      </w:r>
      <w:r>
        <w:rPr>
          <w:rFonts w:ascii="宋体" w:hAnsi="宋体" w:cs="宋体" w:hint="eastAsia"/>
          <w:kern w:val="0"/>
          <w:sz w:val="24"/>
          <w:szCs w:val="24"/>
        </w:rPr>
        <w:t>个月以上的，用地单位对拆除后的裸露地面采取绿化等防尘措施。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（十二）根据《安徽省重污染天气应急预案》启动Ⅲ级（黄色）预警以上或气象预报风速达到五级以上时，不得进行土方挖填和转运、拆除、道路路面鼓风机吹灰等易产生扬尘的作业。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第八条</w:t>
      </w:r>
      <w:r>
        <w:rPr>
          <w:rFonts w:ascii="宋体" w:hAnsi="宋体" w:cs="宋体"/>
          <w:kern w:val="0"/>
          <w:sz w:val="24"/>
          <w:szCs w:val="24"/>
        </w:rPr>
        <w:t xml:space="preserve"> </w:t>
      </w:r>
      <w:r>
        <w:rPr>
          <w:rFonts w:ascii="宋体" w:hAnsi="宋体" w:cs="宋体" w:hint="eastAsia"/>
          <w:kern w:val="0"/>
          <w:sz w:val="24"/>
          <w:szCs w:val="24"/>
        </w:rPr>
        <w:t>市、县（区）住房城乡建设行政主管部门应当积极建立施工现场扬尘污染防治监控平台，当地政府应给予支持。</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第九条</w:t>
      </w:r>
      <w:r>
        <w:rPr>
          <w:rFonts w:ascii="宋体" w:hAnsi="宋体" w:cs="宋体"/>
          <w:kern w:val="0"/>
          <w:sz w:val="24"/>
          <w:szCs w:val="24"/>
        </w:rPr>
        <w:t xml:space="preserve"> </w:t>
      </w:r>
      <w:r>
        <w:rPr>
          <w:rFonts w:ascii="宋体" w:hAnsi="宋体" w:cs="宋体" w:hint="eastAsia"/>
          <w:kern w:val="0"/>
          <w:sz w:val="24"/>
          <w:szCs w:val="24"/>
        </w:rPr>
        <w:t>市、县（区）住房城乡建设行政主管部门应当将施工现场扬尘治理措施和专项经费落实情况，纳入安全生产和文明施工监督管理内容，加强现场踏勘和监督检查。</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第十条</w:t>
      </w:r>
      <w:r>
        <w:rPr>
          <w:rFonts w:ascii="宋体" w:hAnsi="宋体" w:cs="宋体"/>
          <w:kern w:val="0"/>
          <w:sz w:val="24"/>
          <w:szCs w:val="24"/>
        </w:rPr>
        <w:t xml:space="preserve"> </w:t>
      </w:r>
      <w:r>
        <w:rPr>
          <w:rFonts w:ascii="宋体" w:hAnsi="宋体" w:cs="宋体" w:hint="eastAsia"/>
          <w:kern w:val="0"/>
          <w:sz w:val="24"/>
          <w:szCs w:val="24"/>
        </w:rPr>
        <w:t>各级住房城乡建设行政主管部门应当设立施工现场扬尘污染举报投诉电话，接受社会监督。</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第十一条</w:t>
      </w:r>
      <w:r>
        <w:rPr>
          <w:rFonts w:ascii="宋体" w:hAnsi="宋体" w:cs="宋体"/>
          <w:kern w:val="0"/>
          <w:sz w:val="24"/>
          <w:szCs w:val="24"/>
        </w:rPr>
        <w:t xml:space="preserve"> </w:t>
      </w:r>
      <w:r>
        <w:rPr>
          <w:rFonts w:ascii="宋体" w:hAnsi="宋体" w:cs="宋体" w:hint="eastAsia"/>
          <w:kern w:val="0"/>
          <w:sz w:val="24"/>
          <w:szCs w:val="24"/>
        </w:rPr>
        <w:t>市、县（区）住房城乡建设行政主管部门应当制定重污染天气分级响应应急预案，纳入本地区应急体系建设。国家或省发布不同级别的重污染天气预警时，应当采取扬尘防控应急措施。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第十二条</w:t>
      </w:r>
      <w:r>
        <w:rPr>
          <w:rFonts w:ascii="宋体" w:hAnsi="宋体" w:cs="宋体"/>
          <w:kern w:val="0"/>
          <w:sz w:val="24"/>
          <w:szCs w:val="24"/>
        </w:rPr>
        <w:t xml:space="preserve"> </w:t>
      </w:r>
      <w:r>
        <w:rPr>
          <w:rFonts w:ascii="宋体" w:hAnsi="宋体" w:cs="宋体" w:hint="eastAsia"/>
          <w:kern w:val="0"/>
          <w:sz w:val="24"/>
          <w:szCs w:val="24"/>
        </w:rPr>
        <w:t>省、市住房城乡建设行政主管部门开展安全质量标准化示范工地（小区）评审时，应当将施工现场扬尘污染防治工作落实情况，作为必备条件之一纳入评审内容。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第十三条</w:t>
      </w:r>
      <w:r>
        <w:rPr>
          <w:rFonts w:ascii="宋体" w:hAnsi="宋体" w:cs="宋体"/>
          <w:kern w:val="0"/>
          <w:sz w:val="24"/>
          <w:szCs w:val="24"/>
        </w:rPr>
        <w:t xml:space="preserve"> </w:t>
      </w:r>
      <w:r>
        <w:rPr>
          <w:rFonts w:ascii="宋体" w:hAnsi="宋体" w:cs="宋体" w:hint="eastAsia"/>
          <w:kern w:val="0"/>
          <w:sz w:val="24"/>
          <w:szCs w:val="24"/>
        </w:rPr>
        <w:t>各级住房城乡建设行政主管部门在工程监督工作中，发现有扬尘污染防治费用不落实或挪作他用情形的，应当依照相关法律法规进行处理和处罚。</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第十四条</w:t>
      </w:r>
      <w:r>
        <w:rPr>
          <w:rFonts w:ascii="宋体" w:hAnsi="宋体" w:cs="宋体"/>
          <w:kern w:val="0"/>
          <w:sz w:val="24"/>
          <w:szCs w:val="24"/>
        </w:rPr>
        <w:t xml:space="preserve"> </w:t>
      </w:r>
      <w:r>
        <w:rPr>
          <w:rFonts w:ascii="宋体" w:hAnsi="宋体" w:cs="宋体" w:hint="eastAsia"/>
          <w:kern w:val="0"/>
          <w:sz w:val="24"/>
          <w:szCs w:val="24"/>
        </w:rPr>
        <w:t>在城市和县城的建成区进行建筑工程施工，未采取有效扬尘防治措施，致使大气环境受到污染的，依照有关法律法规，限期改正，处</w:t>
      </w:r>
      <w:r>
        <w:rPr>
          <w:rFonts w:ascii="宋体" w:hAnsi="宋体" w:cs="宋体"/>
          <w:kern w:val="0"/>
          <w:sz w:val="24"/>
          <w:szCs w:val="24"/>
        </w:rPr>
        <w:t xml:space="preserve"> 20000</w:t>
      </w:r>
      <w:r>
        <w:rPr>
          <w:rFonts w:ascii="宋体" w:hAnsi="宋体" w:cs="宋体" w:hint="eastAsia"/>
          <w:kern w:val="0"/>
          <w:sz w:val="24"/>
          <w:szCs w:val="24"/>
        </w:rPr>
        <w:t>元以下罚款；逾期仍未达到当地环境保护规定要求的，可以责令停工整顿。</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b/>
          <w:bCs/>
          <w:kern w:val="0"/>
          <w:sz w:val="24"/>
          <w:szCs w:val="24"/>
        </w:rPr>
        <w:t>第十五条</w:t>
      </w:r>
      <w:r>
        <w:rPr>
          <w:rFonts w:ascii="宋体" w:hAnsi="宋体" w:cs="宋体"/>
          <w:kern w:val="0"/>
          <w:sz w:val="24"/>
          <w:szCs w:val="24"/>
        </w:rPr>
        <w:t xml:space="preserve"> </w:t>
      </w:r>
      <w:r>
        <w:rPr>
          <w:rFonts w:ascii="宋体" w:hAnsi="宋体" w:cs="宋体" w:hint="eastAsia"/>
          <w:kern w:val="0"/>
          <w:sz w:val="24"/>
          <w:szCs w:val="24"/>
        </w:rPr>
        <w:t>本规定自印发之日起实施。</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pStyle w:val="Heading2"/>
        <w:widowControl/>
        <w:adjustRightInd w:val="0"/>
        <w:snapToGrid w:val="0"/>
        <w:spacing w:line="360" w:lineRule="auto"/>
        <w:rPr>
          <w:rFonts w:ascii="宋体" w:eastAsia="宋体" w:hAnsi="宋体" w:cs="Times New Roman"/>
          <w:kern w:val="0"/>
          <w:sz w:val="32"/>
          <w:szCs w:val="32"/>
        </w:rPr>
        <w:sectPr w:rsidR="0005159F">
          <w:headerReference w:type="default" r:id="rId7"/>
          <w:footerReference w:type="default" r:id="rId8"/>
          <w:pgSz w:w="11906" w:h="16838"/>
          <w:pgMar w:top="1440" w:right="1800" w:bottom="1440" w:left="1800" w:header="851" w:footer="992" w:gutter="0"/>
          <w:pgNumType w:start="1"/>
          <w:cols w:space="425"/>
          <w:docGrid w:type="lines" w:linePitch="312"/>
        </w:sectPr>
      </w:pPr>
      <w:bookmarkStart w:id="454" w:name="_Toc22395_WPSOffice_Level2"/>
      <w:bookmarkStart w:id="455" w:name="_Toc25155_WPSOffice_Level2"/>
      <w:bookmarkStart w:id="456" w:name="_Toc16469_WPSOffice_Level2"/>
      <w:bookmarkStart w:id="457" w:name="_Toc26938"/>
      <w:bookmarkStart w:id="458" w:name="_Toc25538_WPSOffice_Level2"/>
      <w:bookmarkStart w:id="459" w:name="_Toc26212"/>
      <w:bookmarkStart w:id="460" w:name="_Toc23122"/>
      <w:bookmarkStart w:id="461" w:name="_Toc10263_WPSOffice_Level1"/>
      <w:bookmarkStart w:id="462" w:name="_Toc6180"/>
    </w:p>
    <w:p w:rsidR="0005159F" w:rsidRDefault="0005159F">
      <w:pPr>
        <w:pStyle w:val="Heading1"/>
        <w:keepNext w:val="0"/>
        <w:keepLines w:val="0"/>
        <w:widowControl/>
        <w:shd w:val="clear" w:color="auto" w:fill="FFFFFF"/>
        <w:spacing w:line="570" w:lineRule="atLeast"/>
        <w:rPr>
          <w:rFonts w:ascii="宋体" w:cs="Times New Roman"/>
          <w:sz w:val="32"/>
          <w:szCs w:val="32"/>
        </w:rPr>
      </w:pPr>
      <w:bookmarkStart w:id="463" w:name="_Toc29923"/>
      <w:r>
        <w:rPr>
          <w:rFonts w:ascii="宋体" w:hAnsi="宋体" w:cs="宋体"/>
          <w:sz w:val="32"/>
          <w:szCs w:val="32"/>
          <w:shd w:val="clear" w:color="auto" w:fill="FFFFFF"/>
        </w:rPr>
        <w:t>10.</w:t>
      </w:r>
      <w:r>
        <w:rPr>
          <w:rFonts w:ascii="宋体" w:hAnsi="宋体" w:cs="宋体" w:hint="eastAsia"/>
          <w:sz w:val="32"/>
          <w:szCs w:val="32"/>
          <w:shd w:val="clear" w:color="auto" w:fill="FFFFFF"/>
        </w:rPr>
        <w:t>安徽省物价局</w:t>
      </w:r>
      <w:r>
        <w:rPr>
          <w:rFonts w:ascii="宋体" w:hAnsi="宋体" w:cs="宋体"/>
          <w:sz w:val="32"/>
          <w:szCs w:val="32"/>
          <w:shd w:val="clear" w:color="auto" w:fill="FFFFFF"/>
        </w:rPr>
        <w:t xml:space="preserve"> </w:t>
      </w:r>
      <w:r>
        <w:rPr>
          <w:rFonts w:ascii="宋体" w:hAnsi="宋体" w:cs="宋体" w:hint="eastAsia"/>
          <w:sz w:val="32"/>
          <w:szCs w:val="32"/>
          <w:shd w:val="clear" w:color="auto" w:fill="FFFFFF"/>
        </w:rPr>
        <w:t>安徽省财政厅</w:t>
      </w:r>
      <w:r>
        <w:rPr>
          <w:rFonts w:ascii="宋体" w:hAnsi="宋体" w:cs="宋体"/>
          <w:sz w:val="32"/>
          <w:szCs w:val="32"/>
          <w:shd w:val="clear" w:color="auto" w:fill="FFFFFF"/>
        </w:rPr>
        <w:t xml:space="preserve"> </w:t>
      </w:r>
      <w:r>
        <w:rPr>
          <w:rFonts w:ascii="宋体" w:hAnsi="宋体" w:cs="宋体" w:hint="eastAsia"/>
          <w:sz w:val="32"/>
          <w:szCs w:val="32"/>
          <w:shd w:val="clear" w:color="auto" w:fill="FFFFFF"/>
        </w:rPr>
        <w:t>安徽省环境保护厅关于调整排污费征收标准等有关问题的通知</w:t>
      </w:r>
      <w:bookmarkEnd w:id="463"/>
    </w:p>
    <w:p w:rsidR="0005159F" w:rsidRDefault="0005159F">
      <w:pPr>
        <w:widowControl/>
        <w:shd w:val="clear" w:color="auto" w:fill="FFFFFF"/>
        <w:spacing w:line="540" w:lineRule="atLeast"/>
        <w:jc w:val="left"/>
        <w:rPr>
          <w:rFonts w:ascii="微软雅黑" w:eastAsia="微软雅黑" w:hAnsi="微软雅黑" w:cs="Times New Roman"/>
          <w:sz w:val="19"/>
          <w:szCs w:val="19"/>
        </w:rPr>
      </w:pPr>
      <w:hyperlink r:id="rId9" w:tooltip="分享到新浪微博" w:history="1">
        <w:r w:rsidRPr="00547C92">
          <w:rPr>
            <w:rStyle w:val="Hyperlink"/>
          </w:rPr>
          <w:t>http://www.ahpi.gov.cn/DocHtml/1/15/06/xxgk_201607218123210.html</w:t>
        </w:r>
      </w:hyperlink>
      <w:hyperlink r:id="rId10" w:tooltip="分享到腾讯微博" w:history="1">
        <w:r w:rsidRPr="00547C92">
          <w:rPr>
            <w:rStyle w:val="Hyperlink"/>
          </w:rPr>
          <w:t>http://www.ahpi.gov.cn/DocHtml/1/15/06/xxgk_201607218123210.html</w:t>
        </w:r>
      </w:hyperlink>
      <w:hyperlink r:id="rId11" w:tooltip="分享到人人网" w:history="1">
        <w:r w:rsidRPr="00547C92">
          <w:rPr>
            <w:rStyle w:val="Hyperlink"/>
          </w:rPr>
          <w:t>http://www.ahpi.gov.cn/DocHtml/1/15/06/xxgk_201607218123210.html</w:t>
        </w:r>
      </w:hyperlink>
      <w:hyperlink r:id="rId12" w:tooltip="分享到微信" w:history="1">
        <w:r w:rsidRPr="00547C92">
          <w:rPr>
            <w:rStyle w:val="Hyperlink"/>
          </w:rPr>
          <w:t>http://www.ahpi.gov.cn/DocHtml/1/15/06/xxgk_201607218123210.html</w:t>
        </w:r>
      </w:hyperlink>
      <w:hyperlink r:id="rId13" w:history="1">
        <w:r w:rsidRPr="00547C92">
          <w:rPr>
            <w:rStyle w:val="Hyperlink"/>
          </w:rPr>
          <w:t>http://www.ahpi.gov.cn/DocHtml/1/15/06/xxgk_201607218123210.html</w:t>
        </w:r>
      </w:hyperlink>
    </w:p>
    <w:p w:rsidR="0005159F" w:rsidRDefault="0005159F">
      <w:pPr>
        <w:widowControl/>
        <w:spacing w:line="480" w:lineRule="atLeast"/>
        <w:jc w:val="left"/>
        <w:rPr>
          <w:rFonts w:ascii="宋体" w:cs="Times New Roman"/>
          <w:kern w:val="0"/>
          <w:sz w:val="24"/>
          <w:szCs w:val="24"/>
          <w:shd w:val="clear" w:color="auto" w:fill="FFFFFF"/>
        </w:rPr>
      </w:pPr>
      <w:bookmarkStart w:id="464" w:name="主送"/>
      <w:r>
        <w:rPr>
          <w:rFonts w:ascii="宋体" w:hAnsi="宋体" w:cs="宋体" w:hint="eastAsia"/>
          <w:kern w:val="0"/>
          <w:sz w:val="24"/>
          <w:szCs w:val="24"/>
          <w:shd w:val="clear" w:color="auto" w:fill="FFFFFF"/>
        </w:rPr>
        <w:t>各市、县物价局、财政局、环境保护局：</w:t>
      </w:r>
      <w:bookmarkEnd w:id="464"/>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为全面贯彻党的十八届三中、四中全会精神，落实《安徽省大气污染防治条例》和《安徽省大气污染防治行动计划实施方案》，确保实现节能减排约束性目标，促进企业减少污染物排放，保护生态环境，根据国家发展和改革委员会、财政部和环境保护部《关于调整排污费征收标准等有关问题的通知》（发改价格〔</w:t>
      </w:r>
      <w:r>
        <w:rPr>
          <w:rFonts w:ascii="宋体" w:hAnsi="宋体" w:cs="宋体"/>
          <w:kern w:val="0"/>
          <w:sz w:val="24"/>
          <w:szCs w:val="24"/>
          <w:shd w:val="clear" w:color="auto" w:fill="FFFFFF"/>
        </w:rPr>
        <w:t>2014</w:t>
      </w:r>
      <w:r>
        <w:rPr>
          <w:rFonts w:ascii="宋体" w:hAnsi="宋体" w:cs="宋体" w:hint="eastAsia"/>
          <w:kern w:val="0"/>
          <w:sz w:val="24"/>
          <w:szCs w:val="24"/>
          <w:shd w:val="clear" w:color="auto" w:fill="FFFFFF"/>
        </w:rPr>
        <w:t>〕</w:t>
      </w:r>
      <w:r>
        <w:rPr>
          <w:rFonts w:ascii="宋体" w:hAnsi="宋体" w:cs="宋体"/>
          <w:kern w:val="0"/>
          <w:sz w:val="24"/>
          <w:szCs w:val="24"/>
          <w:shd w:val="clear" w:color="auto" w:fill="FFFFFF"/>
        </w:rPr>
        <w:t>2008</w:t>
      </w:r>
      <w:r>
        <w:rPr>
          <w:rFonts w:ascii="宋体" w:hAnsi="宋体" w:cs="宋体" w:hint="eastAsia"/>
          <w:kern w:val="0"/>
          <w:sz w:val="24"/>
          <w:szCs w:val="24"/>
          <w:shd w:val="clear" w:color="auto" w:fill="FFFFFF"/>
        </w:rPr>
        <w:t>号）要求，结合我省经济发展水平和生态环境等实际情况，现就调整我省排污费征收标准等有关问题通知如下，请贯彻执行。</w:t>
      </w:r>
    </w:p>
    <w:p w:rsidR="0005159F" w:rsidRDefault="0005159F">
      <w:pPr>
        <w:widowControl/>
        <w:spacing w:line="480" w:lineRule="atLeast"/>
        <w:ind w:firstLine="560"/>
        <w:jc w:val="left"/>
        <w:rPr>
          <w:rFonts w:ascii="宋体" w:cs="Times New Roman"/>
          <w:b/>
          <w:bCs/>
          <w:kern w:val="0"/>
          <w:sz w:val="24"/>
          <w:szCs w:val="24"/>
          <w:shd w:val="clear" w:color="auto" w:fill="FFFFFF"/>
        </w:rPr>
      </w:pPr>
      <w:r>
        <w:rPr>
          <w:rFonts w:ascii="宋体" w:hAnsi="宋体" w:cs="宋体" w:hint="eastAsia"/>
          <w:b/>
          <w:bCs/>
          <w:kern w:val="0"/>
          <w:sz w:val="24"/>
          <w:szCs w:val="24"/>
          <w:shd w:val="clear" w:color="auto" w:fill="FFFFFF"/>
        </w:rPr>
        <w:t>一、调整排污费征收标准</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将废气中的氮氧化物排污费征收标准由每污染当量</w:t>
      </w:r>
      <w:r>
        <w:rPr>
          <w:rFonts w:ascii="宋体" w:hAnsi="宋体" w:cs="宋体"/>
          <w:kern w:val="0"/>
          <w:sz w:val="24"/>
          <w:szCs w:val="24"/>
          <w:shd w:val="clear" w:color="auto" w:fill="FFFFFF"/>
        </w:rPr>
        <w:t>0.6</w:t>
      </w:r>
      <w:r>
        <w:rPr>
          <w:rFonts w:ascii="宋体" w:hAnsi="宋体" w:cs="宋体" w:hint="eastAsia"/>
          <w:kern w:val="0"/>
          <w:sz w:val="24"/>
          <w:szCs w:val="24"/>
          <w:shd w:val="clear" w:color="auto" w:fill="FFFFFF"/>
        </w:rPr>
        <w:t>元调整至每污染当量</w:t>
      </w:r>
      <w:r>
        <w:rPr>
          <w:rFonts w:ascii="宋体" w:hAnsi="宋体" w:cs="宋体"/>
          <w:kern w:val="0"/>
          <w:sz w:val="24"/>
          <w:szCs w:val="24"/>
          <w:shd w:val="clear" w:color="auto" w:fill="FFFFFF"/>
        </w:rPr>
        <w:t>1.2</w:t>
      </w:r>
      <w:r>
        <w:rPr>
          <w:rFonts w:ascii="宋体" w:hAnsi="宋体" w:cs="宋体" w:hint="eastAsia"/>
          <w:kern w:val="0"/>
          <w:sz w:val="24"/>
          <w:szCs w:val="24"/>
          <w:shd w:val="clear" w:color="auto" w:fill="FFFFFF"/>
        </w:rPr>
        <w:t>元；将污水中的化学需氧量、氨氮和五项主要重金属（铅、汞、铬、镉、类金属砷）污染物排污费征收标准由每污染当量</w:t>
      </w:r>
      <w:r>
        <w:rPr>
          <w:rFonts w:ascii="宋体" w:hAnsi="宋体" w:cs="宋体"/>
          <w:kern w:val="0"/>
          <w:sz w:val="24"/>
          <w:szCs w:val="24"/>
          <w:shd w:val="clear" w:color="auto" w:fill="FFFFFF"/>
        </w:rPr>
        <w:t>0.7</w:t>
      </w:r>
      <w:r>
        <w:rPr>
          <w:rFonts w:ascii="宋体" w:hAnsi="宋体" w:cs="宋体" w:hint="eastAsia"/>
          <w:kern w:val="0"/>
          <w:sz w:val="24"/>
          <w:szCs w:val="24"/>
          <w:shd w:val="clear" w:color="auto" w:fill="FFFFFF"/>
        </w:rPr>
        <w:t>元调整至每污染当量</w:t>
      </w:r>
      <w:r>
        <w:rPr>
          <w:rFonts w:ascii="宋体" w:hAnsi="宋体" w:cs="宋体"/>
          <w:kern w:val="0"/>
          <w:sz w:val="24"/>
          <w:szCs w:val="24"/>
          <w:shd w:val="clear" w:color="auto" w:fill="FFFFFF"/>
        </w:rPr>
        <w:t>1.4</w:t>
      </w:r>
      <w:r>
        <w:rPr>
          <w:rFonts w:ascii="宋体" w:hAnsi="宋体" w:cs="宋体" w:hint="eastAsia"/>
          <w:kern w:val="0"/>
          <w:sz w:val="24"/>
          <w:szCs w:val="24"/>
          <w:shd w:val="clear" w:color="auto" w:fill="FFFFFF"/>
        </w:rPr>
        <w:t>元；二氧化硫排污费征收标准仍为每污染当量</w:t>
      </w:r>
      <w:r>
        <w:rPr>
          <w:rFonts w:ascii="宋体" w:hAnsi="宋体" w:cs="宋体"/>
          <w:kern w:val="0"/>
          <w:sz w:val="24"/>
          <w:szCs w:val="24"/>
          <w:shd w:val="clear" w:color="auto" w:fill="FFFFFF"/>
        </w:rPr>
        <w:t>1.2</w:t>
      </w:r>
      <w:r>
        <w:rPr>
          <w:rFonts w:ascii="宋体" w:hAnsi="宋体" w:cs="宋体" w:hint="eastAsia"/>
          <w:kern w:val="0"/>
          <w:sz w:val="24"/>
          <w:szCs w:val="24"/>
          <w:shd w:val="clear" w:color="auto" w:fill="FFFFFF"/>
        </w:rPr>
        <w:t>元。</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在每一污水排放口，对五项主要重金属污染物均须征收排污费；其他污染物按照污染当量数从多到少排序，对最多不超过</w:t>
      </w: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项污染物征收排污费。</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排污者向城镇污水集中处理设施排放污水、废水并已按规定缴纳污水处理费的，不再缴纳排污费。</w:t>
      </w:r>
    </w:p>
    <w:p w:rsidR="0005159F" w:rsidRDefault="0005159F">
      <w:pPr>
        <w:widowControl/>
        <w:spacing w:line="480" w:lineRule="atLeast"/>
        <w:ind w:firstLine="560"/>
        <w:jc w:val="left"/>
        <w:rPr>
          <w:rFonts w:ascii="宋体" w:cs="Times New Roman"/>
          <w:b/>
          <w:bCs/>
          <w:kern w:val="0"/>
          <w:sz w:val="24"/>
          <w:szCs w:val="24"/>
          <w:shd w:val="clear" w:color="auto" w:fill="FFFFFF"/>
        </w:rPr>
      </w:pPr>
      <w:r>
        <w:rPr>
          <w:rFonts w:ascii="宋体" w:hAnsi="宋体" w:cs="宋体" w:hint="eastAsia"/>
          <w:b/>
          <w:bCs/>
          <w:kern w:val="0"/>
          <w:sz w:val="24"/>
          <w:szCs w:val="24"/>
          <w:shd w:val="clear" w:color="auto" w:fill="FFFFFF"/>
        </w:rPr>
        <w:t>二、实行差别收费政策</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（一）企业污染物排放浓度值超过规定的污染物排放限值或者企业污染物排放量高于规定的排放总量指标的，按收费标准加一倍征收排污费；同时存在上述两种情况的，加二倍征收排污费。</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（二）企业生产工艺装备或产品属于《产业结构调整指导目录（</w:t>
      </w:r>
      <w:r>
        <w:rPr>
          <w:rFonts w:ascii="宋体" w:hAnsi="宋体" w:cs="宋体"/>
          <w:kern w:val="0"/>
          <w:sz w:val="24"/>
          <w:szCs w:val="24"/>
          <w:shd w:val="clear" w:color="auto" w:fill="FFFFFF"/>
        </w:rPr>
        <w:t>2011</w:t>
      </w:r>
      <w:r>
        <w:rPr>
          <w:rFonts w:ascii="宋体" w:hAnsi="宋体" w:cs="宋体" w:hint="eastAsia"/>
          <w:kern w:val="0"/>
          <w:sz w:val="24"/>
          <w:szCs w:val="24"/>
          <w:shd w:val="clear" w:color="auto" w:fill="FFFFFF"/>
        </w:rPr>
        <w:t>年本）（修正）》规定的淘汰类的，也要按照收费标准加一倍征收排污费。</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（三）企业污染物排放浓度值低于规定的污染物排放限值</w:t>
      </w:r>
      <w:r>
        <w:rPr>
          <w:rFonts w:ascii="宋体" w:hAnsi="宋体" w:cs="宋体"/>
          <w:kern w:val="0"/>
          <w:sz w:val="24"/>
          <w:szCs w:val="24"/>
          <w:shd w:val="clear" w:color="auto" w:fill="FFFFFF"/>
        </w:rPr>
        <w:t>50</w:t>
      </w:r>
      <w:r>
        <w:rPr>
          <w:rFonts w:ascii="宋体" w:hAnsi="宋体" w:cs="宋体" w:hint="eastAsia"/>
          <w:kern w:val="0"/>
          <w:sz w:val="24"/>
          <w:szCs w:val="24"/>
          <w:shd w:val="clear" w:color="auto" w:fill="FFFFFF"/>
        </w:rPr>
        <w:t>％以上的，减半征收排污费。</w:t>
      </w:r>
    </w:p>
    <w:p w:rsidR="0005159F" w:rsidRDefault="0005159F">
      <w:pPr>
        <w:widowControl/>
        <w:spacing w:line="480" w:lineRule="atLeast"/>
        <w:ind w:firstLine="560"/>
        <w:jc w:val="left"/>
        <w:rPr>
          <w:rFonts w:ascii="宋体" w:cs="Times New Roman"/>
          <w:b/>
          <w:bCs/>
          <w:kern w:val="0"/>
          <w:sz w:val="24"/>
          <w:szCs w:val="24"/>
          <w:shd w:val="clear" w:color="auto" w:fill="FFFFFF"/>
        </w:rPr>
      </w:pPr>
      <w:r>
        <w:rPr>
          <w:rFonts w:ascii="宋体" w:hAnsi="宋体" w:cs="宋体" w:hint="eastAsia"/>
          <w:b/>
          <w:bCs/>
          <w:kern w:val="0"/>
          <w:sz w:val="24"/>
          <w:szCs w:val="24"/>
          <w:shd w:val="clear" w:color="auto" w:fill="FFFFFF"/>
        </w:rPr>
        <w:t>三、严格按照监测数据核定和征收排污费</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（一）对已安装污染源自动监控设施且通过有效性审核的企业，应严格按照自动监控数据核定排污费。</w:t>
      </w:r>
    </w:p>
    <w:p w:rsidR="0005159F" w:rsidRDefault="0005159F">
      <w:pPr>
        <w:widowControl/>
        <w:spacing w:line="480" w:lineRule="atLeast"/>
        <w:ind w:firstLine="560"/>
        <w:jc w:val="left"/>
        <w:rPr>
          <w:rFonts w:ascii="宋体" w:cs="Times New Roman"/>
          <w:kern w:val="0"/>
          <w:sz w:val="24"/>
          <w:szCs w:val="24"/>
          <w:shd w:val="clear" w:color="auto" w:fill="FFFFFF"/>
        </w:rPr>
      </w:pPr>
      <w:r>
        <w:rPr>
          <w:rFonts w:ascii="宋体" w:hAnsi="宋体" w:cs="宋体" w:hint="eastAsia"/>
          <w:kern w:val="0"/>
          <w:sz w:val="24"/>
          <w:szCs w:val="24"/>
          <w:shd w:val="clear" w:color="auto" w:fill="FFFFFF"/>
        </w:rPr>
        <w:t>（二）未完成主要污染物自动监控设施的安装并正常运行的国家重点监控企业，应尽快安装并正常运行；</w:t>
      </w:r>
      <w:r>
        <w:rPr>
          <w:rFonts w:ascii="宋体" w:hAnsi="宋体" w:cs="宋体"/>
          <w:kern w:val="0"/>
          <w:sz w:val="24"/>
          <w:szCs w:val="24"/>
          <w:shd w:val="clear" w:color="auto" w:fill="FFFFFF"/>
        </w:rPr>
        <w:t>2015</w:t>
      </w:r>
      <w:r>
        <w:rPr>
          <w:rFonts w:ascii="宋体" w:hAnsi="宋体" w:cs="宋体" w:hint="eastAsia"/>
          <w:kern w:val="0"/>
          <w:sz w:val="24"/>
          <w:szCs w:val="24"/>
          <w:shd w:val="clear" w:color="auto" w:fill="FFFFFF"/>
        </w:rPr>
        <w:t>年底前，国家重点监控企业中的钢铁、造纸、水泥等主要污染行业，实现严格按自动监控数据核定排污费；</w:t>
      </w:r>
      <w:r>
        <w:rPr>
          <w:rFonts w:ascii="宋体" w:hAnsi="宋体" w:cs="宋体"/>
          <w:kern w:val="0"/>
          <w:sz w:val="24"/>
          <w:szCs w:val="24"/>
          <w:shd w:val="clear" w:color="auto" w:fill="FFFFFF"/>
        </w:rPr>
        <w:t>2016</w:t>
      </w:r>
      <w:r>
        <w:rPr>
          <w:rFonts w:ascii="宋体" w:hAnsi="宋体" w:cs="宋体" w:hint="eastAsia"/>
          <w:kern w:val="0"/>
          <w:sz w:val="24"/>
          <w:szCs w:val="24"/>
          <w:shd w:val="clear" w:color="auto" w:fill="FFFFFF"/>
        </w:rPr>
        <w:t>年底前，所有国家重点监控企业均要实现按自动监控数据核定排污费。</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（三）对排放污染物种类多、无组织排放且难以在线监控的企业，应按照环保部规定的物料衡算方法和监督性监测数据，严格核定排污费。</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（四）大力推广政府从第三方购买专业服务，由第三方安装、运营和维护污染源自动监控设施，确保监控数据真实、准确。</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（五）切实加大排污费执收力度，做到应收尽收。</w:t>
      </w:r>
    </w:p>
    <w:p w:rsidR="0005159F" w:rsidRDefault="0005159F">
      <w:pPr>
        <w:widowControl/>
        <w:spacing w:line="480" w:lineRule="atLeast"/>
        <w:ind w:firstLine="562"/>
        <w:jc w:val="left"/>
        <w:rPr>
          <w:rFonts w:cs="Times New Roman"/>
          <w:sz w:val="24"/>
          <w:szCs w:val="24"/>
        </w:rPr>
      </w:pPr>
      <w:r>
        <w:rPr>
          <w:rFonts w:ascii="宋体" w:hAnsi="宋体" w:cs="宋体" w:hint="eastAsia"/>
          <w:b/>
          <w:bCs/>
          <w:kern w:val="0"/>
          <w:sz w:val="24"/>
          <w:szCs w:val="24"/>
          <w:shd w:val="clear" w:color="auto" w:fill="FFFFFF"/>
        </w:rPr>
        <w:t>四、加强管理和监督</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各级价格、财政、环保部门要按照各自职责，加强环境执法检查和对排污费征收情况的检查，严格执行排污费征收标准，确保排污费依法、及时、足额征收，不得以任何理由违规减征、免征、缓征排污费；要向社会公开企业污染物排放、排污费征收及使用情况等信息，主动接受社会监督。</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各级环保部门要及时到当地价格主管部门办理《收费许可证》变更手续，认真执行收费公示制度；征收排污费时使用省财政厅统一印制的《安徽省政府非税收入一般缴款书》，全额纳入财政预算，实行“收支两条线”管理，缴库时，列《</w:t>
      </w:r>
      <w:r>
        <w:rPr>
          <w:rFonts w:ascii="宋体" w:hAnsi="宋体" w:cs="宋体"/>
          <w:kern w:val="0"/>
          <w:sz w:val="24"/>
          <w:szCs w:val="24"/>
          <w:shd w:val="clear" w:color="auto" w:fill="FFFFFF"/>
        </w:rPr>
        <w:t>2015</w:t>
      </w:r>
      <w:r>
        <w:rPr>
          <w:rFonts w:ascii="宋体" w:hAnsi="宋体" w:cs="宋体" w:hint="eastAsia"/>
          <w:kern w:val="0"/>
          <w:sz w:val="24"/>
          <w:szCs w:val="24"/>
          <w:shd w:val="clear" w:color="auto" w:fill="FFFFFF"/>
        </w:rPr>
        <w:t>年政府收支分类科目》</w:t>
      </w:r>
      <w:r>
        <w:rPr>
          <w:rFonts w:ascii="宋体" w:hAnsi="宋体" w:cs="宋体"/>
          <w:kern w:val="0"/>
          <w:sz w:val="24"/>
          <w:szCs w:val="24"/>
          <w:shd w:val="clear" w:color="auto" w:fill="FFFFFF"/>
        </w:rPr>
        <w:t>103020101</w:t>
      </w:r>
      <w:r>
        <w:rPr>
          <w:rFonts w:ascii="宋体" w:hAnsi="宋体" w:cs="宋体" w:hint="eastAsia"/>
          <w:kern w:val="0"/>
          <w:sz w:val="24"/>
          <w:szCs w:val="24"/>
          <w:shd w:val="clear" w:color="auto" w:fill="FFFFFF"/>
        </w:rPr>
        <w:t>“排污费收入”。同时要按照《安徽省物价局安徽省财政厅转发国家发展改革委财政部关于取消收费许可证制度加强事中事后监管的通知》（皖价费〔</w:t>
      </w:r>
      <w:r>
        <w:rPr>
          <w:rFonts w:ascii="宋体" w:hAnsi="宋体" w:cs="宋体"/>
          <w:kern w:val="0"/>
          <w:sz w:val="24"/>
          <w:szCs w:val="24"/>
          <w:shd w:val="clear" w:color="auto" w:fill="FFFFFF"/>
        </w:rPr>
        <w:t>2015</w:t>
      </w:r>
      <w:r>
        <w:rPr>
          <w:rFonts w:ascii="宋体" w:hAnsi="宋体" w:cs="宋体" w:hint="eastAsia"/>
          <w:kern w:val="0"/>
          <w:sz w:val="24"/>
          <w:szCs w:val="24"/>
          <w:shd w:val="clear" w:color="auto" w:fill="FFFFFF"/>
        </w:rPr>
        <w:t>〕</w:t>
      </w:r>
      <w:r>
        <w:rPr>
          <w:rFonts w:ascii="宋体" w:hAnsi="宋体" w:cs="宋体"/>
          <w:kern w:val="0"/>
          <w:sz w:val="24"/>
          <w:szCs w:val="24"/>
          <w:shd w:val="clear" w:color="auto" w:fill="FFFFFF"/>
        </w:rPr>
        <w:t>12</w:t>
      </w:r>
      <w:r>
        <w:rPr>
          <w:rFonts w:ascii="宋体" w:hAnsi="宋体" w:cs="宋体" w:hint="eastAsia"/>
          <w:kern w:val="0"/>
          <w:sz w:val="24"/>
          <w:szCs w:val="24"/>
          <w:shd w:val="clear" w:color="auto" w:fill="FFFFFF"/>
        </w:rPr>
        <w:t>号）要求，建立健全收费台帐制度，于每年</w:t>
      </w:r>
      <w:r>
        <w:rPr>
          <w:rFonts w:ascii="宋体" w:hAnsi="宋体" w:cs="宋体"/>
          <w:kern w:val="0"/>
          <w:sz w:val="24"/>
          <w:szCs w:val="24"/>
          <w:shd w:val="clear" w:color="auto" w:fill="FFFFFF"/>
        </w:rPr>
        <w:t>5</w:t>
      </w:r>
      <w:r>
        <w:rPr>
          <w:rFonts w:ascii="宋体" w:hAnsi="宋体" w:cs="宋体" w:hint="eastAsia"/>
          <w:kern w:val="0"/>
          <w:sz w:val="24"/>
          <w:szCs w:val="24"/>
          <w:shd w:val="clear" w:color="auto" w:fill="FFFFFF"/>
        </w:rPr>
        <w:t>月底前向同级价格、财政部门报送年度收费情况报告表，自觉接受价格、财政、审计部门的监督检查。</w:t>
      </w:r>
    </w:p>
    <w:p w:rsidR="0005159F" w:rsidRDefault="0005159F">
      <w:pPr>
        <w:widowControl/>
        <w:spacing w:line="480" w:lineRule="atLeast"/>
        <w:ind w:firstLine="560"/>
        <w:jc w:val="left"/>
        <w:rPr>
          <w:rFonts w:cs="Times New Roman"/>
          <w:sz w:val="24"/>
          <w:szCs w:val="24"/>
        </w:rPr>
      </w:pPr>
      <w:r>
        <w:rPr>
          <w:rFonts w:ascii="宋体" w:hAnsi="宋体" w:cs="宋体" w:hint="eastAsia"/>
          <w:kern w:val="0"/>
          <w:sz w:val="24"/>
          <w:szCs w:val="24"/>
          <w:shd w:val="clear" w:color="auto" w:fill="FFFFFF"/>
        </w:rPr>
        <w:t>五、本通知自</w:t>
      </w:r>
      <w:r>
        <w:rPr>
          <w:rFonts w:ascii="宋体" w:hAnsi="宋体" w:cs="宋体"/>
          <w:kern w:val="0"/>
          <w:sz w:val="24"/>
          <w:szCs w:val="24"/>
          <w:shd w:val="clear" w:color="auto" w:fill="FFFFFF"/>
        </w:rPr>
        <w:t>2015</w:t>
      </w:r>
      <w:r>
        <w:rPr>
          <w:rFonts w:ascii="宋体" w:hAnsi="宋体" w:cs="宋体" w:hint="eastAsia"/>
          <w:kern w:val="0"/>
          <w:sz w:val="24"/>
          <w:szCs w:val="24"/>
          <w:shd w:val="clear" w:color="auto" w:fill="FFFFFF"/>
        </w:rPr>
        <w:t>年</w:t>
      </w:r>
      <w:r>
        <w:rPr>
          <w:rFonts w:ascii="宋体" w:hAnsi="宋体" w:cs="宋体"/>
          <w:kern w:val="0"/>
          <w:sz w:val="24"/>
          <w:szCs w:val="24"/>
          <w:shd w:val="clear" w:color="auto" w:fill="FFFFFF"/>
        </w:rPr>
        <w:t>7</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日起执行。本通知规定以外的其他污染物排污费的征收标准仍按现行有关规定执行。</w:t>
      </w:r>
    </w:p>
    <w:p w:rsidR="0005159F" w:rsidRDefault="0005159F">
      <w:pPr>
        <w:widowControl/>
        <w:spacing w:line="480" w:lineRule="atLeast"/>
        <w:ind w:firstLine="646"/>
        <w:jc w:val="left"/>
        <w:rPr>
          <w:rFonts w:cs="Times New Roman"/>
          <w:sz w:val="24"/>
          <w:szCs w:val="24"/>
        </w:rPr>
      </w:pPr>
      <w:r>
        <w:rPr>
          <w:rFonts w:ascii="宋体" w:cs="Times New Roman"/>
          <w:kern w:val="0"/>
          <w:sz w:val="24"/>
          <w:szCs w:val="24"/>
          <w:shd w:val="clear" w:color="auto" w:fill="FFFFFF"/>
        </w:rPr>
        <w:t> </w:t>
      </w:r>
    </w:p>
    <w:p w:rsidR="0005159F" w:rsidRDefault="0005159F">
      <w:pPr>
        <w:widowControl/>
        <w:spacing w:line="480" w:lineRule="atLeast"/>
        <w:ind w:firstLine="420"/>
        <w:jc w:val="right"/>
        <w:rPr>
          <w:rFonts w:cs="Times New Roman"/>
          <w:sz w:val="24"/>
          <w:szCs w:val="24"/>
        </w:rPr>
      </w:pPr>
      <w:r>
        <w:rPr>
          <w:rFonts w:ascii="宋体" w:hAnsi="宋体" w:cs="宋体" w:hint="eastAsia"/>
          <w:kern w:val="0"/>
          <w:sz w:val="24"/>
          <w:szCs w:val="24"/>
          <w:shd w:val="clear" w:color="auto" w:fill="FFFFFF"/>
        </w:rPr>
        <w:t>安徽省物价局</w:t>
      </w:r>
      <w:r>
        <w:rPr>
          <w:rFonts w:ascii="宋体" w:cs="Times New Roman"/>
          <w:kern w:val="0"/>
          <w:sz w:val="24"/>
          <w:szCs w:val="24"/>
          <w:shd w:val="clear" w:color="auto" w:fill="FFFFFF"/>
        </w:rPr>
        <w:t>  </w:t>
      </w:r>
      <w:r>
        <w:rPr>
          <w:rFonts w:ascii="宋体" w:hAnsi="宋体" w:cs="宋体" w:hint="eastAsia"/>
          <w:kern w:val="0"/>
          <w:sz w:val="24"/>
          <w:szCs w:val="24"/>
          <w:shd w:val="clear" w:color="auto" w:fill="FFFFFF"/>
        </w:rPr>
        <w:t>安徽省财政厅</w:t>
      </w:r>
      <w:r>
        <w:rPr>
          <w:rFonts w:ascii="宋体" w:cs="Times New Roman"/>
          <w:kern w:val="0"/>
          <w:sz w:val="24"/>
          <w:szCs w:val="24"/>
          <w:shd w:val="clear" w:color="auto" w:fill="FFFFFF"/>
        </w:rPr>
        <w:t>  </w:t>
      </w:r>
      <w:r>
        <w:rPr>
          <w:rFonts w:ascii="宋体" w:hAnsi="宋体" w:cs="宋体" w:hint="eastAsia"/>
          <w:kern w:val="0"/>
          <w:sz w:val="24"/>
          <w:szCs w:val="24"/>
          <w:shd w:val="clear" w:color="auto" w:fill="FFFFFF"/>
        </w:rPr>
        <w:t>安徽省环境保护厅</w:t>
      </w:r>
    </w:p>
    <w:p w:rsidR="0005159F" w:rsidRDefault="0005159F">
      <w:pPr>
        <w:widowControl/>
        <w:spacing w:line="480" w:lineRule="atLeast"/>
        <w:jc w:val="right"/>
        <w:rPr>
          <w:rFonts w:cs="Times New Roman"/>
          <w:sz w:val="24"/>
          <w:szCs w:val="24"/>
        </w:rPr>
      </w:pPr>
      <w:r>
        <w:rPr>
          <w:rFonts w:ascii="宋体" w:cs="Times New Roman"/>
          <w:kern w:val="0"/>
          <w:sz w:val="24"/>
          <w:szCs w:val="24"/>
          <w:shd w:val="clear" w:color="auto" w:fill="FFFFFF"/>
        </w:rPr>
        <w:t>     </w:t>
      </w:r>
      <w:r>
        <w:rPr>
          <w:rFonts w:ascii="宋体" w:hAnsi="宋体" w:cs="宋体"/>
          <w:kern w:val="0"/>
          <w:sz w:val="24"/>
          <w:szCs w:val="24"/>
          <w:shd w:val="clear" w:color="auto" w:fill="FFFFFF"/>
        </w:rPr>
        <w:t>2015</w:t>
      </w:r>
      <w:r>
        <w:rPr>
          <w:rFonts w:ascii="宋体" w:hAnsi="宋体" w:cs="宋体" w:hint="eastAsia"/>
          <w:kern w:val="0"/>
          <w:sz w:val="24"/>
          <w:szCs w:val="24"/>
          <w:shd w:val="clear" w:color="auto" w:fill="FFFFFF"/>
        </w:rPr>
        <w:t>年</w:t>
      </w:r>
      <w:r>
        <w:rPr>
          <w:rFonts w:ascii="宋体" w:hAnsi="宋体" w:cs="宋体"/>
          <w:kern w:val="0"/>
          <w:sz w:val="24"/>
          <w:szCs w:val="24"/>
          <w:shd w:val="clear" w:color="auto" w:fill="FFFFFF"/>
        </w:rPr>
        <w:t>6</w:t>
      </w:r>
      <w:r>
        <w:rPr>
          <w:rFonts w:ascii="宋体" w:hAnsi="宋体" w:cs="宋体" w:hint="eastAsia"/>
          <w:kern w:val="0"/>
          <w:sz w:val="24"/>
          <w:szCs w:val="24"/>
          <w:shd w:val="clear" w:color="auto" w:fill="FFFFFF"/>
        </w:rPr>
        <w:t>月</w:t>
      </w:r>
      <w:r>
        <w:rPr>
          <w:rFonts w:ascii="宋体" w:hAnsi="宋体" w:cs="宋体"/>
          <w:kern w:val="0"/>
          <w:sz w:val="24"/>
          <w:szCs w:val="24"/>
          <w:shd w:val="clear" w:color="auto" w:fill="FFFFFF"/>
        </w:rPr>
        <w:t>12</w:t>
      </w:r>
      <w:r>
        <w:rPr>
          <w:rFonts w:ascii="宋体" w:hAnsi="宋体" w:cs="宋体" w:hint="eastAsia"/>
          <w:kern w:val="0"/>
          <w:sz w:val="24"/>
          <w:szCs w:val="24"/>
          <w:shd w:val="clear" w:color="auto" w:fill="FFFFFF"/>
        </w:rPr>
        <w:t>日</w:t>
      </w:r>
    </w:p>
    <w:p w:rsidR="0005159F" w:rsidRDefault="0005159F">
      <w:pPr>
        <w:pStyle w:val="Heading2"/>
        <w:widowControl/>
        <w:adjustRightInd w:val="0"/>
        <w:snapToGrid w:val="0"/>
        <w:spacing w:line="360" w:lineRule="auto"/>
        <w:rPr>
          <w:rFonts w:ascii="宋体" w:eastAsia="宋体" w:hAnsi="宋体" w:cs="Times New Roman"/>
          <w:kern w:val="0"/>
          <w:sz w:val="24"/>
          <w:szCs w:val="24"/>
        </w:rPr>
        <w:sectPr w:rsidR="0005159F">
          <w:pgSz w:w="11906" w:h="16838"/>
          <w:pgMar w:top="1440" w:right="1800" w:bottom="1440" w:left="1800" w:header="851" w:footer="992" w:gutter="0"/>
          <w:cols w:space="425"/>
          <w:docGrid w:type="lines" w:linePitch="312"/>
        </w:sectPr>
      </w:pPr>
    </w:p>
    <w:p w:rsidR="0005159F" w:rsidRDefault="0005159F">
      <w:pPr>
        <w:pStyle w:val="Heading2"/>
        <w:widowControl/>
        <w:adjustRightInd w:val="0"/>
        <w:snapToGrid w:val="0"/>
        <w:spacing w:line="360" w:lineRule="auto"/>
        <w:rPr>
          <w:rFonts w:ascii="宋体" w:eastAsia="宋体" w:hAnsi="宋体" w:cs="Times New Roman"/>
          <w:kern w:val="0"/>
          <w:sz w:val="32"/>
          <w:szCs w:val="32"/>
        </w:rPr>
      </w:pPr>
      <w:bookmarkStart w:id="465" w:name="_Toc13082"/>
      <w:r>
        <w:rPr>
          <w:rFonts w:ascii="宋体" w:eastAsia="宋体" w:hAnsi="宋体" w:cs="宋体"/>
          <w:kern w:val="0"/>
          <w:sz w:val="32"/>
          <w:szCs w:val="32"/>
        </w:rPr>
        <w:t>11.</w:t>
      </w:r>
      <w:r>
        <w:rPr>
          <w:rFonts w:ascii="宋体" w:eastAsia="宋体" w:hAnsi="宋体" w:cs="宋体" w:hint="eastAsia"/>
          <w:kern w:val="0"/>
          <w:sz w:val="32"/>
          <w:szCs w:val="32"/>
        </w:rPr>
        <w:t>关于阶段性降低社会保险费率的通知</w:t>
      </w:r>
      <w:bookmarkEnd w:id="454"/>
      <w:bookmarkEnd w:id="455"/>
      <w:bookmarkEnd w:id="456"/>
      <w:bookmarkEnd w:id="457"/>
      <w:bookmarkEnd w:id="458"/>
      <w:bookmarkEnd w:id="459"/>
      <w:bookmarkEnd w:id="460"/>
      <w:bookmarkEnd w:id="461"/>
      <w:bookmarkEnd w:id="462"/>
      <w:bookmarkEnd w:id="465"/>
    </w:p>
    <w:p w:rsidR="0005159F" w:rsidRDefault="0005159F">
      <w:pPr>
        <w:widowControl/>
        <w:adjustRightInd w:val="0"/>
        <w:snapToGrid w:val="0"/>
        <w:spacing w:line="360" w:lineRule="auto"/>
        <w:jc w:val="center"/>
        <w:rPr>
          <w:rFonts w:ascii="宋体" w:cs="Times New Roman"/>
          <w:kern w:val="0"/>
          <w:sz w:val="24"/>
          <w:szCs w:val="24"/>
        </w:rPr>
      </w:pPr>
      <w:bookmarkStart w:id="466" w:name="_Toc29846_WPSOffice_Level2"/>
      <w:bookmarkStart w:id="467" w:name="_Toc14729_WPSOffice_Level2"/>
      <w:bookmarkStart w:id="468" w:name="_Toc13729_WPSOffice_Level2"/>
      <w:bookmarkStart w:id="469" w:name="_Toc10020_WPSOffice_Level2"/>
      <w:bookmarkStart w:id="470" w:name="_Toc25566_WPSOffice_Level2"/>
      <w:r>
        <w:rPr>
          <w:rFonts w:ascii="宋体" w:hAnsi="宋体" w:cs="宋体" w:hint="eastAsia"/>
          <w:kern w:val="0"/>
          <w:sz w:val="24"/>
          <w:szCs w:val="24"/>
        </w:rPr>
        <w:t>皖人社发〔</w:t>
      </w:r>
      <w:r>
        <w:rPr>
          <w:rFonts w:ascii="宋体" w:hAnsi="宋体" w:cs="宋体"/>
          <w:kern w:val="0"/>
          <w:sz w:val="24"/>
          <w:szCs w:val="24"/>
        </w:rPr>
        <w:t>2016</w:t>
      </w:r>
      <w:r>
        <w:rPr>
          <w:rFonts w:ascii="宋体" w:hAnsi="宋体" w:cs="宋体" w:hint="eastAsia"/>
          <w:kern w:val="0"/>
          <w:sz w:val="24"/>
          <w:szCs w:val="24"/>
        </w:rPr>
        <w:t>〕</w:t>
      </w:r>
      <w:r>
        <w:rPr>
          <w:rFonts w:ascii="宋体" w:hAnsi="宋体" w:cs="宋体"/>
          <w:kern w:val="0"/>
          <w:sz w:val="24"/>
          <w:szCs w:val="24"/>
        </w:rPr>
        <w:t xml:space="preserve">16 </w:t>
      </w:r>
      <w:r>
        <w:rPr>
          <w:rFonts w:ascii="宋体" w:hAnsi="宋体" w:cs="宋体" w:hint="eastAsia"/>
          <w:kern w:val="0"/>
          <w:sz w:val="24"/>
          <w:szCs w:val="24"/>
        </w:rPr>
        <w:t>号</w:t>
      </w:r>
      <w:bookmarkEnd w:id="466"/>
      <w:bookmarkEnd w:id="467"/>
      <w:bookmarkEnd w:id="468"/>
      <w:bookmarkEnd w:id="469"/>
      <w:bookmarkEnd w:id="470"/>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rPr>
          <w:rFonts w:ascii="宋体" w:cs="Times New Roman"/>
          <w:kern w:val="0"/>
          <w:sz w:val="24"/>
          <w:szCs w:val="24"/>
        </w:rPr>
      </w:pPr>
      <w:r>
        <w:rPr>
          <w:rFonts w:ascii="宋体" w:hAnsi="宋体" w:cs="宋体" w:hint="eastAsia"/>
          <w:kern w:val="0"/>
          <w:sz w:val="24"/>
          <w:szCs w:val="24"/>
        </w:rPr>
        <w:t>各市人力资源社会保障局、财政局：</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根据《人力资源社会保障部</w:t>
      </w:r>
      <w:r>
        <w:rPr>
          <w:rFonts w:ascii="宋体" w:hAnsi="宋体" w:cs="宋体"/>
          <w:kern w:val="0"/>
          <w:sz w:val="24"/>
          <w:szCs w:val="24"/>
        </w:rPr>
        <w:t xml:space="preserve"> </w:t>
      </w:r>
      <w:r>
        <w:rPr>
          <w:rFonts w:ascii="宋体" w:hAnsi="宋体" w:cs="宋体" w:hint="eastAsia"/>
          <w:kern w:val="0"/>
          <w:sz w:val="24"/>
          <w:szCs w:val="24"/>
        </w:rPr>
        <w:t>财政部关于阶段性降低社会保险费率的通知》</w:t>
      </w:r>
      <w:r>
        <w:rPr>
          <w:rFonts w:ascii="宋体" w:hAnsi="宋体" w:cs="宋体"/>
          <w:kern w:val="0"/>
          <w:sz w:val="24"/>
          <w:szCs w:val="24"/>
        </w:rPr>
        <w:t>(</w:t>
      </w:r>
      <w:r>
        <w:rPr>
          <w:rFonts w:ascii="宋体" w:hAnsi="宋体" w:cs="宋体" w:hint="eastAsia"/>
          <w:kern w:val="0"/>
          <w:sz w:val="24"/>
          <w:szCs w:val="24"/>
        </w:rPr>
        <w:t>人社部发</w:t>
      </w:r>
      <w:r>
        <w:rPr>
          <w:rFonts w:ascii="宋体" w:hAnsi="宋体" w:cs="宋体"/>
          <w:kern w:val="0"/>
          <w:sz w:val="24"/>
          <w:szCs w:val="24"/>
        </w:rPr>
        <w:t xml:space="preserve">[2016] 36 </w:t>
      </w:r>
      <w:r>
        <w:rPr>
          <w:rFonts w:ascii="宋体" w:hAnsi="宋体" w:cs="宋体" w:hint="eastAsia"/>
          <w:kern w:val="0"/>
          <w:sz w:val="24"/>
          <w:szCs w:val="24"/>
        </w:rPr>
        <w:t>号</w:t>
      </w:r>
      <w:r>
        <w:rPr>
          <w:rFonts w:ascii="宋体" w:hAnsi="宋体" w:cs="宋体"/>
          <w:kern w:val="0"/>
          <w:sz w:val="24"/>
          <w:szCs w:val="24"/>
        </w:rPr>
        <w:t>)</w:t>
      </w:r>
      <w:r>
        <w:rPr>
          <w:rFonts w:ascii="宋体" w:hAnsi="宋体" w:cs="宋体" w:hint="eastAsia"/>
          <w:kern w:val="0"/>
          <w:sz w:val="24"/>
          <w:szCs w:val="24"/>
        </w:rPr>
        <w:t>精神，经省政府同意，现就阶段性降低我省社会保险费率有关问题通知如下，请遵照执行。</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从</w:t>
      </w:r>
      <w:r>
        <w:rPr>
          <w:rFonts w:ascii="宋体" w:hAnsi="宋体" w:cs="宋体"/>
          <w:kern w:val="0"/>
          <w:sz w:val="24"/>
          <w:szCs w:val="24"/>
        </w:rPr>
        <w:t xml:space="preserve"> 2016 </w:t>
      </w:r>
      <w:r>
        <w:rPr>
          <w:rFonts w:ascii="宋体" w:hAnsi="宋体" w:cs="宋体" w:hint="eastAsia"/>
          <w:kern w:val="0"/>
          <w:sz w:val="24"/>
          <w:szCs w:val="24"/>
        </w:rPr>
        <w:t>年</w:t>
      </w:r>
      <w:r>
        <w:rPr>
          <w:rFonts w:ascii="宋体" w:hAnsi="宋体" w:cs="宋体"/>
          <w:kern w:val="0"/>
          <w:sz w:val="24"/>
          <w:szCs w:val="24"/>
        </w:rPr>
        <w:t xml:space="preserve"> 5 </w:t>
      </w:r>
      <w:r>
        <w:rPr>
          <w:rFonts w:ascii="宋体" w:hAnsi="宋体" w:cs="宋体" w:hint="eastAsia"/>
          <w:kern w:val="0"/>
          <w:sz w:val="24"/>
          <w:szCs w:val="24"/>
        </w:rPr>
        <w:t>月</w:t>
      </w:r>
      <w:r>
        <w:rPr>
          <w:rFonts w:ascii="宋体" w:hAnsi="宋体" w:cs="宋体"/>
          <w:kern w:val="0"/>
          <w:sz w:val="24"/>
          <w:szCs w:val="24"/>
        </w:rPr>
        <w:t xml:space="preserve"> 1 </w:t>
      </w:r>
      <w:r>
        <w:rPr>
          <w:rFonts w:ascii="宋体" w:hAnsi="宋体" w:cs="宋体" w:hint="eastAsia"/>
          <w:kern w:val="0"/>
          <w:sz w:val="24"/>
          <w:szCs w:val="24"/>
        </w:rPr>
        <w:t>日起至</w:t>
      </w:r>
      <w:r>
        <w:rPr>
          <w:rFonts w:ascii="宋体" w:hAnsi="宋体" w:cs="宋体"/>
          <w:kern w:val="0"/>
          <w:sz w:val="24"/>
          <w:szCs w:val="24"/>
        </w:rPr>
        <w:t xml:space="preserve"> 2018 </w:t>
      </w:r>
      <w:r>
        <w:rPr>
          <w:rFonts w:ascii="宋体" w:hAnsi="宋体" w:cs="宋体" w:hint="eastAsia"/>
          <w:kern w:val="0"/>
          <w:sz w:val="24"/>
          <w:szCs w:val="24"/>
        </w:rPr>
        <w:t>年</w:t>
      </w:r>
      <w:r>
        <w:rPr>
          <w:rFonts w:ascii="宋体" w:hAnsi="宋体" w:cs="宋体"/>
          <w:kern w:val="0"/>
          <w:sz w:val="24"/>
          <w:szCs w:val="24"/>
        </w:rPr>
        <w:t xml:space="preserve"> 4 </w:t>
      </w:r>
      <w:r>
        <w:rPr>
          <w:rFonts w:ascii="宋体" w:hAnsi="宋体" w:cs="宋体" w:hint="eastAsia"/>
          <w:kern w:val="0"/>
          <w:sz w:val="24"/>
          <w:szCs w:val="24"/>
        </w:rPr>
        <w:t>月</w:t>
      </w:r>
      <w:r>
        <w:rPr>
          <w:rFonts w:ascii="宋体" w:hAnsi="宋体" w:cs="宋体"/>
          <w:kern w:val="0"/>
          <w:sz w:val="24"/>
          <w:szCs w:val="24"/>
        </w:rPr>
        <w:t xml:space="preserve"> 30 </w:t>
      </w:r>
      <w:r>
        <w:rPr>
          <w:rFonts w:ascii="宋体" w:hAnsi="宋体" w:cs="宋体" w:hint="eastAsia"/>
          <w:kern w:val="0"/>
          <w:sz w:val="24"/>
          <w:szCs w:val="24"/>
        </w:rPr>
        <w:t>日止，企业职工基本养老保险单位缴费比例从</w:t>
      </w:r>
      <w:r>
        <w:rPr>
          <w:rFonts w:ascii="宋体" w:hAnsi="宋体" w:cs="宋体"/>
          <w:kern w:val="0"/>
          <w:sz w:val="24"/>
          <w:szCs w:val="24"/>
        </w:rPr>
        <w:t xml:space="preserve"> 20%</w:t>
      </w:r>
      <w:r>
        <w:rPr>
          <w:rFonts w:ascii="宋体" w:hAnsi="宋体" w:cs="宋体" w:hint="eastAsia"/>
          <w:kern w:val="0"/>
          <w:sz w:val="24"/>
          <w:szCs w:val="24"/>
        </w:rPr>
        <w:t>降到</w:t>
      </w:r>
      <w:r>
        <w:rPr>
          <w:rFonts w:ascii="宋体" w:hAnsi="宋体" w:cs="宋体"/>
          <w:kern w:val="0"/>
          <w:sz w:val="24"/>
          <w:szCs w:val="24"/>
        </w:rPr>
        <w:t xml:space="preserve"> 19%</w:t>
      </w:r>
      <w:r>
        <w:rPr>
          <w:rFonts w:ascii="宋体" w:hAnsi="宋体" w:cs="宋体" w:hint="eastAsia"/>
          <w:kern w:val="0"/>
          <w:sz w:val="24"/>
          <w:szCs w:val="24"/>
        </w:rPr>
        <w:t>；失业保险总费率由现行的</w:t>
      </w:r>
      <w:r>
        <w:rPr>
          <w:rFonts w:ascii="宋体" w:hAnsi="宋体" w:cs="宋体"/>
          <w:kern w:val="0"/>
          <w:sz w:val="24"/>
          <w:szCs w:val="24"/>
        </w:rPr>
        <w:t xml:space="preserve"> 2%</w:t>
      </w:r>
      <w:r>
        <w:rPr>
          <w:rFonts w:ascii="宋体" w:hAnsi="宋体" w:cs="宋体" w:hint="eastAsia"/>
          <w:kern w:val="0"/>
          <w:sz w:val="24"/>
          <w:szCs w:val="24"/>
        </w:rPr>
        <w:t>降至</w:t>
      </w:r>
      <w:r>
        <w:rPr>
          <w:rFonts w:ascii="宋体" w:hAnsi="宋体" w:cs="宋体"/>
          <w:kern w:val="0"/>
          <w:sz w:val="24"/>
          <w:szCs w:val="24"/>
        </w:rPr>
        <w:t xml:space="preserve"> 1.5%</w:t>
      </w:r>
      <w:r>
        <w:rPr>
          <w:rFonts w:ascii="宋体" w:hAnsi="宋体" w:cs="宋体" w:hint="eastAsia"/>
          <w:kern w:val="0"/>
          <w:sz w:val="24"/>
          <w:szCs w:val="24"/>
        </w:rPr>
        <w:t>，其中单位费率由</w:t>
      </w:r>
      <w:r>
        <w:rPr>
          <w:rFonts w:ascii="宋体" w:hAnsi="宋体" w:cs="宋体"/>
          <w:kern w:val="0"/>
          <w:sz w:val="24"/>
          <w:szCs w:val="24"/>
        </w:rPr>
        <w:t xml:space="preserve"> 1.5%</w:t>
      </w:r>
      <w:r>
        <w:rPr>
          <w:rFonts w:ascii="宋体" w:hAnsi="宋体" w:cs="宋体" w:hint="eastAsia"/>
          <w:kern w:val="0"/>
          <w:sz w:val="24"/>
          <w:szCs w:val="24"/>
        </w:rPr>
        <w:t>降至</w:t>
      </w:r>
      <w:r>
        <w:rPr>
          <w:rFonts w:ascii="宋体" w:hAnsi="宋体" w:cs="宋体"/>
          <w:kern w:val="0"/>
          <w:sz w:val="24"/>
          <w:szCs w:val="24"/>
        </w:rPr>
        <w:t xml:space="preserve"> 1%</w:t>
      </w:r>
      <w:r>
        <w:rPr>
          <w:rFonts w:ascii="宋体" w:hAnsi="宋体" w:cs="宋体" w:hint="eastAsia"/>
          <w:kern w:val="0"/>
          <w:sz w:val="24"/>
          <w:szCs w:val="24"/>
        </w:rPr>
        <w:t>，个人费率</w:t>
      </w:r>
      <w:r>
        <w:rPr>
          <w:rFonts w:ascii="宋体" w:hAnsi="宋体" w:cs="宋体"/>
          <w:kern w:val="0"/>
          <w:sz w:val="24"/>
          <w:szCs w:val="24"/>
        </w:rPr>
        <w:t xml:space="preserve"> 0.5%</w:t>
      </w:r>
      <w:r>
        <w:rPr>
          <w:rFonts w:ascii="宋体" w:hAnsi="宋体" w:cs="宋体" w:hint="eastAsia"/>
          <w:kern w:val="0"/>
          <w:sz w:val="24"/>
          <w:szCs w:val="24"/>
        </w:rPr>
        <w:t>维持不变。参保单位已按原费率缴纳</w:t>
      </w:r>
      <w:r>
        <w:rPr>
          <w:rFonts w:ascii="宋体" w:hAnsi="宋体" w:cs="宋体"/>
          <w:kern w:val="0"/>
          <w:sz w:val="24"/>
          <w:szCs w:val="24"/>
        </w:rPr>
        <w:t xml:space="preserve"> 5 </w:t>
      </w:r>
      <w:r>
        <w:rPr>
          <w:rFonts w:ascii="宋体" w:hAnsi="宋体" w:cs="宋体" w:hint="eastAsia"/>
          <w:kern w:val="0"/>
          <w:sz w:val="24"/>
          <w:szCs w:val="24"/>
        </w:rPr>
        <w:t>月份养老和失业保险费，其多缴费用可抵扣次月缴费。</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各地要高度重视阶段性降低社会保险费率政策，确保把国家和省的决策部署及时贯彻到位。同时，要加大扩面征缴力度，做到应保尽保，应收尽收，确保参保人员社保待遇按时足额发放。</w:t>
      </w:r>
    </w:p>
    <w:p w:rsidR="0005159F" w:rsidRDefault="0005159F" w:rsidP="00CA5B5D">
      <w:pPr>
        <w:widowControl/>
        <w:adjustRightInd w:val="0"/>
        <w:snapToGrid w:val="0"/>
        <w:spacing w:line="440" w:lineRule="exact"/>
        <w:ind w:firstLineChars="200" w:firstLine="31680"/>
        <w:rPr>
          <w:rFonts w:ascii="宋体" w:cs="Times New Roman"/>
          <w:kern w:val="0"/>
          <w:sz w:val="24"/>
          <w:szCs w:val="24"/>
        </w:rPr>
      </w:pPr>
      <w:r>
        <w:rPr>
          <w:rFonts w:ascii="宋体" w:hAnsi="宋体" w:cs="宋体" w:hint="eastAsia"/>
          <w:kern w:val="0"/>
          <w:sz w:val="24"/>
          <w:szCs w:val="24"/>
        </w:rPr>
        <w:t>各地执行过程中如遇到问题请及时向省人力资源社会保障厅、省财政厅报告。</w:t>
      </w:r>
    </w:p>
    <w:p w:rsidR="0005159F" w:rsidRDefault="0005159F">
      <w:pPr>
        <w:widowControl/>
        <w:adjustRightInd w:val="0"/>
        <w:snapToGrid w:val="0"/>
        <w:spacing w:line="440" w:lineRule="exact"/>
        <w:rPr>
          <w:rFonts w:ascii="宋体" w:cs="Times New Roman"/>
          <w:kern w:val="0"/>
          <w:sz w:val="24"/>
          <w:szCs w:val="24"/>
        </w:rPr>
      </w:pPr>
      <w:r>
        <w:rPr>
          <w:rFonts w:ascii="宋体" w:cs="Times New Roman"/>
          <w:kern w:val="0"/>
          <w:sz w:val="24"/>
          <w:szCs w:val="24"/>
        </w:rPr>
        <w:t> </w:t>
      </w:r>
    </w:p>
    <w:p w:rsidR="0005159F" w:rsidRDefault="0005159F">
      <w:pPr>
        <w:widowControl/>
        <w:adjustRightInd w:val="0"/>
        <w:snapToGrid w:val="0"/>
        <w:spacing w:line="440" w:lineRule="exact"/>
        <w:jc w:val="right"/>
        <w:rPr>
          <w:rFonts w:ascii="宋体" w:cs="Times New Roman"/>
          <w:kern w:val="0"/>
          <w:sz w:val="24"/>
          <w:szCs w:val="24"/>
        </w:rPr>
      </w:pPr>
      <w:r>
        <w:rPr>
          <w:rFonts w:ascii="宋体" w:hAnsi="宋体" w:cs="宋体" w:hint="eastAsia"/>
          <w:kern w:val="0"/>
          <w:sz w:val="24"/>
          <w:szCs w:val="24"/>
        </w:rPr>
        <w:t>安徽省人力资源和社会保障厅</w:t>
      </w:r>
      <w:r>
        <w:rPr>
          <w:rFonts w:ascii="宋体" w:cs="Times New Roman"/>
          <w:kern w:val="0"/>
          <w:sz w:val="24"/>
          <w:szCs w:val="24"/>
        </w:rPr>
        <w:t> </w:t>
      </w:r>
      <w:r>
        <w:rPr>
          <w:rFonts w:ascii="宋体" w:hAnsi="宋体" w:cs="宋体"/>
          <w:kern w:val="0"/>
          <w:sz w:val="24"/>
          <w:szCs w:val="24"/>
        </w:rPr>
        <w:t xml:space="preserve"> </w:t>
      </w:r>
      <w:r>
        <w:rPr>
          <w:rFonts w:ascii="宋体" w:hAnsi="宋体" w:cs="宋体" w:hint="eastAsia"/>
          <w:kern w:val="0"/>
          <w:sz w:val="24"/>
          <w:szCs w:val="24"/>
        </w:rPr>
        <w:t>安徽省财政厅</w:t>
      </w:r>
    </w:p>
    <w:p w:rsidR="0005159F" w:rsidRDefault="0005159F">
      <w:pPr>
        <w:widowControl/>
        <w:adjustRightInd w:val="0"/>
        <w:snapToGrid w:val="0"/>
        <w:spacing w:line="440" w:lineRule="exact"/>
        <w:jc w:val="right"/>
        <w:rPr>
          <w:rFonts w:ascii="宋体" w:cs="Times New Roman"/>
          <w:kern w:val="0"/>
          <w:sz w:val="24"/>
          <w:szCs w:val="24"/>
        </w:rPr>
      </w:pPr>
      <w:r>
        <w:rPr>
          <w:rFonts w:ascii="宋体" w:cs="Times New Roman"/>
          <w:kern w:val="0"/>
          <w:sz w:val="24"/>
          <w:szCs w:val="24"/>
        </w:rPr>
        <w:t>        </w:t>
      </w:r>
      <w:r>
        <w:rPr>
          <w:rFonts w:ascii="宋体" w:hAnsi="宋体" w:cs="宋体"/>
          <w:kern w:val="0"/>
          <w:sz w:val="24"/>
          <w:szCs w:val="24"/>
        </w:rPr>
        <w:t xml:space="preserve"> 2016 </w:t>
      </w:r>
      <w:r>
        <w:rPr>
          <w:rFonts w:ascii="宋体" w:hAnsi="宋体" w:cs="宋体" w:hint="eastAsia"/>
          <w:kern w:val="0"/>
          <w:sz w:val="24"/>
          <w:szCs w:val="24"/>
        </w:rPr>
        <w:t>年</w:t>
      </w:r>
      <w:r>
        <w:rPr>
          <w:rFonts w:ascii="宋体" w:hAnsi="宋体" w:cs="宋体"/>
          <w:kern w:val="0"/>
          <w:sz w:val="24"/>
          <w:szCs w:val="24"/>
        </w:rPr>
        <w:t xml:space="preserve"> 5 </w:t>
      </w:r>
      <w:r>
        <w:rPr>
          <w:rFonts w:ascii="宋体" w:hAnsi="宋体" w:cs="宋体" w:hint="eastAsia"/>
          <w:kern w:val="0"/>
          <w:sz w:val="24"/>
          <w:szCs w:val="24"/>
        </w:rPr>
        <w:t>月</w:t>
      </w:r>
      <w:r>
        <w:rPr>
          <w:rFonts w:ascii="宋体" w:hAnsi="宋体" w:cs="宋体"/>
          <w:kern w:val="0"/>
          <w:sz w:val="24"/>
          <w:szCs w:val="24"/>
        </w:rPr>
        <w:t xml:space="preserve"> 26 </w:t>
      </w:r>
      <w:r>
        <w:rPr>
          <w:rFonts w:ascii="宋体" w:hAnsi="宋体" w:cs="宋体" w:hint="eastAsia"/>
          <w:kern w:val="0"/>
          <w:sz w:val="24"/>
          <w:szCs w:val="24"/>
        </w:rPr>
        <w:t>日</w:t>
      </w:r>
    </w:p>
    <w:p w:rsidR="0005159F" w:rsidRDefault="0005159F">
      <w:pPr>
        <w:widowControl/>
        <w:adjustRightInd w:val="0"/>
        <w:snapToGrid w:val="0"/>
        <w:spacing w:line="440" w:lineRule="exact"/>
        <w:rPr>
          <w:rFonts w:ascii="宋体" w:cs="Times New Roman"/>
          <w:kern w:val="0"/>
          <w:sz w:val="24"/>
          <w:szCs w:val="24"/>
        </w:rPr>
      </w:pPr>
    </w:p>
    <w:sectPr w:rsidR="000515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9F" w:rsidRDefault="0005159F" w:rsidP="00D940A4">
      <w:pPr>
        <w:rPr>
          <w:rFonts w:cs="Times New Roman"/>
        </w:rPr>
      </w:pPr>
      <w:r>
        <w:rPr>
          <w:rFonts w:cs="Times New Roman"/>
        </w:rPr>
        <w:separator/>
      </w:r>
    </w:p>
  </w:endnote>
  <w:endnote w:type="continuationSeparator" w:id="0">
    <w:p w:rsidR="0005159F" w:rsidRDefault="0005159F" w:rsidP="00D940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auto"/>
    <w:notTrueType/>
    <w:pitch w:val="default"/>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F" w:rsidRDefault="0005159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05159F" w:rsidRDefault="0005159F">
                <w:pPr>
                  <w:pStyle w:val="Footer"/>
                  <w:rPr>
                    <w:rFonts w:cs="Times New Roman"/>
                  </w:rP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9F" w:rsidRDefault="0005159F" w:rsidP="00D940A4">
      <w:pPr>
        <w:rPr>
          <w:rFonts w:cs="Times New Roman"/>
        </w:rPr>
      </w:pPr>
      <w:r>
        <w:rPr>
          <w:rFonts w:cs="Times New Roman"/>
        </w:rPr>
        <w:separator/>
      </w:r>
    </w:p>
  </w:footnote>
  <w:footnote w:type="continuationSeparator" w:id="0">
    <w:p w:rsidR="0005159F" w:rsidRDefault="0005159F" w:rsidP="00D940A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59F" w:rsidRDefault="0005159F">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B1070F"/>
    <w:multiLevelType w:val="singleLevel"/>
    <w:tmpl w:val="80B1070F"/>
    <w:lvl w:ilvl="0">
      <w:start w:val="1"/>
      <w:numFmt w:val="chineseCounting"/>
      <w:suff w:val="nothing"/>
      <w:lvlText w:val="%1、"/>
      <w:lvlJc w:val="left"/>
      <w:rPr>
        <w:rFonts w:hint="eastAsia"/>
      </w:rPr>
    </w:lvl>
  </w:abstractNum>
  <w:abstractNum w:abstractNumId="1">
    <w:nsid w:val="C79FC221"/>
    <w:multiLevelType w:val="singleLevel"/>
    <w:tmpl w:val="C79FC221"/>
    <w:lvl w:ilvl="0">
      <w:start w:val="1"/>
      <w:numFmt w:val="chineseCounting"/>
      <w:suff w:val="space"/>
      <w:lvlText w:val="第%1章"/>
      <w:lvlJc w:val="left"/>
      <w:rPr>
        <w:rFonts w:hint="eastAsia"/>
      </w:rPr>
    </w:lvl>
  </w:abstractNum>
  <w:abstractNum w:abstractNumId="2">
    <w:nsid w:val="1EF7B447"/>
    <w:multiLevelType w:val="singleLevel"/>
    <w:tmpl w:val="1EF7B44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D191E97"/>
    <w:rsid w:val="0005159F"/>
    <w:rsid w:val="001328E8"/>
    <w:rsid w:val="00170B6C"/>
    <w:rsid w:val="00183393"/>
    <w:rsid w:val="001C4B9E"/>
    <w:rsid w:val="001C6A04"/>
    <w:rsid w:val="00214A09"/>
    <w:rsid w:val="00247F49"/>
    <w:rsid w:val="002F65E2"/>
    <w:rsid w:val="003D58E9"/>
    <w:rsid w:val="003F444D"/>
    <w:rsid w:val="00414E27"/>
    <w:rsid w:val="00441748"/>
    <w:rsid w:val="004803D0"/>
    <w:rsid w:val="00547C92"/>
    <w:rsid w:val="00632A92"/>
    <w:rsid w:val="00834C48"/>
    <w:rsid w:val="00942657"/>
    <w:rsid w:val="00952854"/>
    <w:rsid w:val="00AD3ACC"/>
    <w:rsid w:val="00AE45C8"/>
    <w:rsid w:val="00BF780F"/>
    <w:rsid w:val="00C01D85"/>
    <w:rsid w:val="00CA5B5D"/>
    <w:rsid w:val="00D06DC0"/>
    <w:rsid w:val="00D940A4"/>
    <w:rsid w:val="00E72A93"/>
    <w:rsid w:val="00EE5976"/>
    <w:rsid w:val="00F351CD"/>
    <w:rsid w:val="0121425A"/>
    <w:rsid w:val="087F7A23"/>
    <w:rsid w:val="0C640477"/>
    <w:rsid w:val="0D301D47"/>
    <w:rsid w:val="0D483FBF"/>
    <w:rsid w:val="0E850D4A"/>
    <w:rsid w:val="1B8248AD"/>
    <w:rsid w:val="1D191E97"/>
    <w:rsid w:val="208D5177"/>
    <w:rsid w:val="25696AE2"/>
    <w:rsid w:val="2A2B61CE"/>
    <w:rsid w:val="2CEC7CA6"/>
    <w:rsid w:val="33791ECD"/>
    <w:rsid w:val="377C6F6E"/>
    <w:rsid w:val="39C934C6"/>
    <w:rsid w:val="3AC94DB1"/>
    <w:rsid w:val="44F44ACB"/>
    <w:rsid w:val="46927C9E"/>
    <w:rsid w:val="47435A00"/>
    <w:rsid w:val="49A6602C"/>
    <w:rsid w:val="4A0719B4"/>
    <w:rsid w:val="4DD5096C"/>
    <w:rsid w:val="4E19529A"/>
    <w:rsid w:val="4EED428E"/>
    <w:rsid w:val="4F613771"/>
    <w:rsid w:val="50887D98"/>
    <w:rsid w:val="50AF04F1"/>
    <w:rsid w:val="53D61129"/>
    <w:rsid w:val="540D0582"/>
    <w:rsid w:val="54DE7E90"/>
    <w:rsid w:val="5EAB37D7"/>
    <w:rsid w:val="6771674A"/>
    <w:rsid w:val="67C56683"/>
    <w:rsid w:val="68931D89"/>
    <w:rsid w:val="6B8269DE"/>
    <w:rsid w:val="6E7747E5"/>
    <w:rsid w:val="6EDA0FC3"/>
    <w:rsid w:val="747F4033"/>
    <w:rsid w:val="74E31A49"/>
    <w:rsid w:val="7AEA14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40A4"/>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D940A4"/>
    <w:pPr>
      <w:keepNext/>
      <w:keepLines/>
      <w:adjustRightInd w:val="0"/>
      <w:snapToGrid w:val="0"/>
      <w:spacing w:line="440" w:lineRule="exact"/>
      <w:jc w:val="center"/>
      <w:outlineLvl w:val="0"/>
    </w:pPr>
    <w:rPr>
      <w:b/>
      <w:bCs/>
      <w:kern w:val="44"/>
      <w:sz w:val="36"/>
      <w:szCs w:val="36"/>
    </w:rPr>
  </w:style>
  <w:style w:type="paragraph" w:styleId="Heading2">
    <w:name w:val="heading 2"/>
    <w:basedOn w:val="Normal"/>
    <w:next w:val="Normal"/>
    <w:link w:val="Heading2Char"/>
    <w:uiPriority w:val="99"/>
    <w:qFormat/>
    <w:rsid w:val="00D940A4"/>
    <w:pPr>
      <w:keepNext/>
      <w:keepLines/>
      <w:spacing w:line="440" w:lineRule="exact"/>
      <w:jc w:val="center"/>
      <w:outlineLvl w:val="1"/>
    </w:pPr>
    <w:rPr>
      <w:rFonts w:ascii="Arial" w:eastAsia="黑体" w:hAnsi="Arial" w:cs="Arial"/>
      <w:b/>
      <w:bCs/>
      <w:sz w:val="30"/>
      <w:szCs w:val="30"/>
    </w:rPr>
  </w:style>
  <w:style w:type="paragraph" w:styleId="Heading3">
    <w:name w:val="heading 3"/>
    <w:basedOn w:val="Normal"/>
    <w:next w:val="Normal"/>
    <w:link w:val="Heading3Char"/>
    <w:uiPriority w:val="99"/>
    <w:qFormat/>
    <w:rsid w:val="00D940A4"/>
    <w:pPr>
      <w:keepNext/>
      <w:keepLines/>
      <w:spacing w:line="413" w:lineRule="auto"/>
      <w:outlineLvl w:val="2"/>
    </w:pPr>
    <w:rPr>
      <w:b/>
      <w:bCs/>
      <w:sz w:val="32"/>
      <w:szCs w:val="32"/>
    </w:rPr>
  </w:style>
  <w:style w:type="paragraph" w:styleId="Heading4">
    <w:name w:val="heading 4"/>
    <w:basedOn w:val="Normal"/>
    <w:next w:val="Normal"/>
    <w:link w:val="Heading4Char"/>
    <w:uiPriority w:val="99"/>
    <w:qFormat/>
    <w:rsid w:val="00D940A4"/>
    <w:pPr>
      <w:keepNext/>
      <w:keepLines/>
      <w:spacing w:line="372" w:lineRule="auto"/>
      <w:outlineLvl w:val="3"/>
    </w:pPr>
    <w:rPr>
      <w:rFonts w:ascii="Arial" w:eastAsia="黑体"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40A4"/>
    <w:rPr>
      <w:rFonts w:ascii="Calibri" w:eastAsia="宋体" w:hAnsi="Calibri" w:cs="Calibri"/>
      <w:b/>
      <w:bCs/>
      <w:sz w:val="36"/>
      <w:szCs w:val="36"/>
    </w:rPr>
  </w:style>
  <w:style w:type="character" w:customStyle="1" w:styleId="Heading2Char">
    <w:name w:val="Heading 2 Char"/>
    <w:basedOn w:val="DefaultParagraphFont"/>
    <w:link w:val="Heading2"/>
    <w:uiPriority w:val="99"/>
    <w:locked/>
    <w:rsid w:val="00D940A4"/>
    <w:rPr>
      <w:rFonts w:ascii="Arial" w:eastAsia="黑体" w:hAnsi="Arial" w:cs="Arial"/>
      <w:b/>
      <w:bCs/>
      <w:sz w:val="30"/>
      <w:szCs w:val="30"/>
    </w:rPr>
  </w:style>
  <w:style w:type="character" w:customStyle="1" w:styleId="Heading3Char">
    <w:name w:val="Heading 3 Char"/>
    <w:basedOn w:val="DefaultParagraphFont"/>
    <w:link w:val="Heading3"/>
    <w:uiPriority w:val="99"/>
    <w:locked/>
    <w:rsid w:val="00D940A4"/>
    <w:rPr>
      <w:b/>
      <w:bCs/>
    </w:rPr>
  </w:style>
  <w:style w:type="character" w:customStyle="1" w:styleId="Heading4Char">
    <w:name w:val="Heading 4 Char"/>
    <w:basedOn w:val="DefaultParagraphFont"/>
    <w:link w:val="Heading4"/>
    <w:uiPriority w:val="99"/>
    <w:locked/>
    <w:rsid w:val="00D940A4"/>
    <w:rPr>
      <w:rFonts w:ascii="等线 Light" w:eastAsia="等线 Light" w:hAnsi="等线 Light" w:cs="等线 Light"/>
      <w:b/>
      <w:bCs/>
    </w:rPr>
  </w:style>
  <w:style w:type="paragraph" w:styleId="CommentText">
    <w:name w:val="annotation text"/>
    <w:basedOn w:val="Normal"/>
    <w:link w:val="CommentTextChar"/>
    <w:uiPriority w:val="99"/>
    <w:semiHidden/>
    <w:rsid w:val="00D940A4"/>
    <w:pPr>
      <w:jc w:val="left"/>
    </w:pPr>
  </w:style>
  <w:style w:type="character" w:customStyle="1" w:styleId="CommentTextChar">
    <w:name w:val="Comment Text Char"/>
    <w:basedOn w:val="DefaultParagraphFont"/>
    <w:link w:val="CommentText"/>
    <w:uiPriority w:val="99"/>
    <w:semiHidden/>
    <w:locked/>
    <w:rPr>
      <w:rFonts w:ascii="Calibri" w:hAnsi="Calibri" w:cs="Calibri"/>
      <w:sz w:val="21"/>
      <w:szCs w:val="21"/>
    </w:rPr>
  </w:style>
  <w:style w:type="paragraph" w:styleId="BodyText">
    <w:name w:val="Body Text"/>
    <w:basedOn w:val="Normal"/>
    <w:link w:val="BodyTextChar"/>
    <w:uiPriority w:val="99"/>
    <w:rsid w:val="00D940A4"/>
  </w:style>
  <w:style w:type="character" w:customStyle="1" w:styleId="BodyTextChar">
    <w:name w:val="Body Text Char"/>
    <w:basedOn w:val="DefaultParagraphFont"/>
    <w:link w:val="BodyText"/>
    <w:uiPriority w:val="99"/>
    <w:locked/>
    <w:rsid w:val="00D940A4"/>
    <w:rPr>
      <w:rFonts w:ascii="仿宋_GB2312" w:eastAsia="仿宋_GB2312" w:cs="仿宋_GB2312"/>
    </w:rPr>
  </w:style>
  <w:style w:type="paragraph" w:styleId="BodyTextIndent">
    <w:name w:val="Body Text Indent"/>
    <w:basedOn w:val="Normal"/>
    <w:link w:val="BodyTextIndentChar"/>
    <w:uiPriority w:val="99"/>
    <w:rsid w:val="00D940A4"/>
    <w:pPr>
      <w:ind w:leftChars="200" w:left="420"/>
    </w:pPr>
  </w:style>
  <w:style w:type="character" w:customStyle="1" w:styleId="BodyTextIndentChar">
    <w:name w:val="Body Text Indent Char"/>
    <w:basedOn w:val="DefaultParagraphFont"/>
    <w:link w:val="BodyTextIndent"/>
    <w:uiPriority w:val="99"/>
    <w:locked/>
    <w:rsid w:val="00D940A4"/>
    <w:rPr>
      <w:rFonts w:ascii="仿宋_GB2312" w:eastAsia="仿宋_GB2312" w:cs="仿宋_GB2312"/>
    </w:rPr>
  </w:style>
  <w:style w:type="paragraph" w:styleId="PlainText">
    <w:name w:val="Plain Text"/>
    <w:basedOn w:val="Normal"/>
    <w:link w:val="PlainTextChar"/>
    <w:uiPriority w:val="99"/>
    <w:rsid w:val="00D940A4"/>
    <w:rPr>
      <w:rFonts w:ascii="宋体" w:hAnsi="Courier New" w:cs="宋体"/>
    </w:rPr>
  </w:style>
  <w:style w:type="character" w:customStyle="1" w:styleId="PlainTextChar">
    <w:name w:val="Plain Text Char"/>
    <w:basedOn w:val="DefaultParagraphFont"/>
    <w:link w:val="PlainText"/>
    <w:uiPriority w:val="99"/>
    <w:locked/>
    <w:rsid w:val="00D940A4"/>
    <w:rPr>
      <w:rFonts w:ascii="宋体" w:eastAsia="宋体" w:hAnsi="宋体" w:cs="宋体"/>
    </w:rPr>
  </w:style>
  <w:style w:type="paragraph" w:styleId="Date">
    <w:name w:val="Date"/>
    <w:basedOn w:val="Normal"/>
    <w:next w:val="Normal"/>
    <w:link w:val="DateChar"/>
    <w:uiPriority w:val="99"/>
    <w:rsid w:val="00D940A4"/>
    <w:pPr>
      <w:ind w:leftChars="2500" w:left="100"/>
    </w:pPr>
  </w:style>
  <w:style w:type="character" w:customStyle="1" w:styleId="DateChar">
    <w:name w:val="Date Char"/>
    <w:basedOn w:val="DefaultParagraphFont"/>
    <w:link w:val="Date"/>
    <w:uiPriority w:val="99"/>
    <w:locked/>
    <w:rsid w:val="00D940A4"/>
  </w:style>
  <w:style w:type="paragraph" w:styleId="BodyTextIndent2">
    <w:name w:val="Body Text Indent 2"/>
    <w:basedOn w:val="Normal"/>
    <w:link w:val="BodyTextIndent2Char"/>
    <w:uiPriority w:val="99"/>
    <w:rsid w:val="00D940A4"/>
    <w:pPr>
      <w:spacing w:line="480" w:lineRule="auto"/>
      <w:ind w:leftChars="200" w:left="420"/>
    </w:pPr>
  </w:style>
  <w:style w:type="character" w:customStyle="1" w:styleId="BodyTextIndent2Char">
    <w:name w:val="Body Text Indent 2 Char"/>
    <w:basedOn w:val="DefaultParagraphFont"/>
    <w:link w:val="BodyTextIndent2"/>
    <w:uiPriority w:val="99"/>
    <w:locked/>
    <w:rsid w:val="00D940A4"/>
    <w:rPr>
      <w:rFonts w:ascii="Times New Roman" w:hAnsi="Times New Roman" w:cs="Times New Roman"/>
    </w:rPr>
  </w:style>
  <w:style w:type="paragraph" w:styleId="BalloonText">
    <w:name w:val="Balloon Text"/>
    <w:basedOn w:val="Normal"/>
    <w:link w:val="BalloonTextChar"/>
    <w:uiPriority w:val="99"/>
    <w:semiHidden/>
    <w:rsid w:val="00D940A4"/>
    <w:rPr>
      <w:sz w:val="18"/>
      <w:szCs w:val="18"/>
    </w:rPr>
  </w:style>
  <w:style w:type="character" w:customStyle="1" w:styleId="BalloonTextChar">
    <w:name w:val="Balloon Text Char"/>
    <w:basedOn w:val="DefaultParagraphFont"/>
    <w:link w:val="BalloonText"/>
    <w:uiPriority w:val="99"/>
    <w:locked/>
    <w:rsid w:val="00D940A4"/>
  </w:style>
  <w:style w:type="paragraph" w:styleId="Footer">
    <w:name w:val="footer"/>
    <w:basedOn w:val="Normal"/>
    <w:link w:val="FooterChar"/>
    <w:uiPriority w:val="99"/>
    <w:rsid w:val="00D940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940A4"/>
    <w:rPr>
      <w:rFonts w:ascii="Times New Roman" w:hAnsi="Times New Roman" w:cs="Times New Roman"/>
    </w:rPr>
  </w:style>
  <w:style w:type="paragraph" w:styleId="Header">
    <w:name w:val="header"/>
    <w:basedOn w:val="Normal"/>
    <w:link w:val="HeaderChar"/>
    <w:uiPriority w:val="99"/>
    <w:rsid w:val="00D940A4"/>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locked/>
    <w:rsid w:val="00D940A4"/>
    <w:rPr>
      <w:rFonts w:ascii="Times New Roman" w:hAnsi="Times New Roman" w:cs="Times New Roman"/>
    </w:rPr>
  </w:style>
  <w:style w:type="paragraph" w:styleId="TOC1">
    <w:name w:val="toc 1"/>
    <w:basedOn w:val="Normal"/>
    <w:next w:val="Normal"/>
    <w:autoRedefine/>
    <w:uiPriority w:val="99"/>
    <w:semiHidden/>
    <w:rsid w:val="00D940A4"/>
  </w:style>
  <w:style w:type="paragraph" w:styleId="BodyTextIndent3">
    <w:name w:val="Body Text Indent 3"/>
    <w:basedOn w:val="Normal"/>
    <w:link w:val="BodyTextIndent3Char"/>
    <w:uiPriority w:val="99"/>
    <w:rsid w:val="00D940A4"/>
    <w:pPr>
      <w:ind w:leftChars="200" w:left="420"/>
    </w:pPr>
    <w:rPr>
      <w:sz w:val="16"/>
      <w:szCs w:val="16"/>
    </w:rPr>
  </w:style>
  <w:style w:type="character" w:customStyle="1" w:styleId="BodyTextIndent3Char">
    <w:name w:val="Body Text Indent 3 Char"/>
    <w:basedOn w:val="DefaultParagraphFont"/>
    <w:link w:val="BodyTextIndent3"/>
    <w:uiPriority w:val="99"/>
    <w:locked/>
    <w:rsid w:val="00D940A4"/>
    <w:rPr>
      <w:rFonts w:ascii="Times New Roman" w:hAnsi="Times New Roman" w:cs="Times New Roman"/>
      <w:shd w:val="clear" w:color="auto" w:fill="FFFFFF"/>
    </w:rPr>
  </w:style>
  <w:style w:type="paragraph" w:styleId="TOC2">
    <w:name w:val="toc 2"/>
    <w:basedOn w:val="Normal"/>
    <w:next w:val="Normal"/>
    <w:autoRedefine/>
    <w:uiPriority w:val="99"/>
    <w:semiHidden/>
    <w:rsid w:val="00D940A4"/>
    <w:pPr>
      <w:ind w:leftChars="200" w:left="420"/>
    </w:pPr>
  </w:style>
  <w:style w:type="paragraph" w:styleId="BodyText2">
    <w:name w:val="Body Text 2"/>
    <w:basedOn w:val="Normal"/>
    <w:link w:val="BodyText2Char"/>
    <w:uiPriority w:val="99"/>
    <w:rsid w:val="00D940A4"/>
    <w:pPr>
      <w:spacing w:line="480" w:lineRule="auto"/>
    </w:pPr>
  </w:style>
  <w:style w:type="character" w:customStyle="1" w:styleId="BodyText2Char">
    <w:name w:val="Body Text 2 Char"/>
    <w:basedOn w:val="DefaultParagraphFont"/>
    <w:link w:val="BodyText2"/>
    <w:uiPriority w:val="99"/>
    <w:locked/>
    <w:rsid w:val="00D940A4"/>
    <w:rPr>
      <w:rFonts w:ascii="黑体" w:eastAsia="黑体" w:hAnsi="宋体" w:cs="黑体"/>
      <w:b/>
      <w:bCs/>
    </w:rPr>
  </w:style>
  <w:style w:type="paragraph" w:styleId="NormalWeb">
    <w:name w:val="Normal (Web)"/>
    <w:basedOn w:val="Normal"/>
    <w:uiPriority w:val="99"/>
    <w:rsid w:val="00D940A4"/>
    <w:pPr>
      <w:spacing w:beforeAutospacing="1" w:afterAutospacing="1"/>
      <w:jc w:val="left"/>
    </w:pPr>
    <w:rPr>
      <w:rFonts w:ascii="宋体" w:hAnsi="宋体" w:cs="宋体"/>
      <w:kern w:val="0"/>
      <w:sz w:val="24"/>
      <w:szCs w:val="24"/>
    </w:rPr>
  </w:style>
  <w:style w:type="character" w:styleId="FollowedHyperlink">
    <w:name w:val="FollowedHyperlink"/>
    <w:basedOn w:val="DefaultParagraphFont"/>
    <w:uiPriority w:val="99"/>
    <w:rsid w:val="00D940A4"/>
    <w:rPr>
      <w:color w:val="800080"/>
      <w:u w:val="single"/>
    </w:rPr>
  </w:style>
  <w:style w:type="character" w:styleId="Hyperlink">
    <w:name w:val="Hyperlink"/>
    <w:basedOn w:val="DefaultParagraphFont"/>
    <w:uiPriority w:val="99"/>
    <w:rsid w:val="00D940A4"/>
    <w:rPr>
      <w:color w:val="0000FF"/>
      <w:u w:val="single"/>
    </w:rPr>
  </w:style>
  <w:style w:type="table" w:styleId="TableGrid">
    <w:name w:val="Table Grid"/>
    <w:basedOn w:val="TableNormal"/>
    <w:uiPriority w:val="99"/>
    <w:rsid w:val="00D940A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要点2"/>
    <w:basedOn w:val="DefaultParagraphFont"/>
    <w:uiPriority w:val="99"/>
    <w:rsid w:val="00D940A4"/>
    <w:rPr>
      <w:b/>
      <w:bCs/>
      <w:color w:val="auto"/>
    </w:rPr>
  </w:style>
  <w:style w:type="paragraph" w:customStyle="1" w:styleId="WPSOffice1">
    <w:name w:val="WPSOffice手动目录 1"/>
    <w:uiPriority w:val="99"/>
    <w:rsid w:val="00D940A4"/>
    <w:rPr>
      <w:kern w:val="0"/>
      <w:sz w:val="20"/>
      <w:szCs w:val="20"/>
    </w:rPr>
  </w:style>
  <w:style w:type="paragraph" w:customStyle="1" w:styleId="WPSOffice2">
    <w:name w:val="WPSOffice手动目录 2"/>
    <w:uiPriority w:val="99"/>
    <w:rsid w:val="00D940A4"/>
    <w:pPr>
      <w:ind w:leftChars="200" w:left="200"/>
    </w:pPr>
    <w:rPr>
      <w:kern w:val="0"/>
      <w:sz w:val="20"/>
      <w:szCs w:val="20"/>
    </w:rPr>
  </w:style>
  <w:style w:type="paragraph" w:customStyle="1" w:styleId="ListParagraph1">
    <w:name w:val="List Paragraph1"/>
    <w:basedOn w:val="Normal"/>
    <w:uiPriority w:val="99"/>
    <w:rsid w:val="00D940A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hpi.gov.cn/DocHtml/1/15/06/xxgk_20160721812321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hpi.gov.cn/DocHtml/1/15/06/xxgk_2016072181232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hpi.gov.cn/DocHtml/1/15/06/xxgk_20160721812321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hpi.gov.cn/DocHtml/1/15/06/xxgk_201607218123210.html" TargetMode="External"/><Relationship Id="rId4" Type="http://schemas.openxmlformats.org/officeDocument/2006/relationships/webSettings" Target="webSettings.xml"/><Relationship Id="rId9" Type="http://schemas.openxmlformats.org/officeDocument/2006/relationships/hyperlink" Target="http://www.ahpi.gov.cn/DocHtml/1/15/06/xxgk_2016072181232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6DE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68</Pages>
  <Words>22519</Words>
  <Characters>22519</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安徽省人防工程费用定额</dc:title>
  <dc:subject/>
  <dc:creator>Administrator</dc:creator>
  <cp:keywords/>
  <dc:description/>
  <cp:lastModifiedBy>薄冰</cp:lastModifiedBy>
  <cp:revision>3</cp:revision>
  <cp:lastPrinted>2018-12-21T08:28:00Z</cp:lastPrinted>
  <dcterms:created xsi:type="dcterms:W3CDTF">2020-09-16T03:20:00Z</dcterms:created>
  <dcterms:modified xsi:type="dcterms:W3CDTF">2020-09-16T07:10:00Z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